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9185"/>
      </w:tblGrid>
      <w:tr w:rsidR="00CF34C9" w:rsidRPr="00EB56A5" w14:paraId="1EC926F7" w14:textId="77777777" w:rsidTr="00DF41F2">
        <w:tc>
          <w:tcPr>
            <w:tcW w:w="1271" w:type="dxa"/>
          </w:tcPr>
          <w:p w14:paraId="697C567A" w14:textId="0F26A633" w:rsidR="00CF34C9" w:rsidRPr="00D9245A" w:rsidRDefault="00CF34C9" w:rsidP="003A228C">
            <w:pPr>
              <w:spacing w:before="120"/>
              <w:jc w:val="center"/>
              <w:rPr>
                <w:sz w:val="24"/>
                <w:szCs w:val="24"/>
                <w:highlight w:val="yellow"/>
              </w:rPr>
            </w:pPr>
            <w:r w:rsidRPr="003847E3">
              <w:rPr>
                <w:rFonts w:ascii="Arial" w:hAnsi="Arial" w:cs="Arial"/>
                <w:b/>
                <w:sz w:val="20"/>
                <w:szCs w:val="20"/>
                <w:highlight w:val="cyan"/>
              </w:rPr>
              <w:t>INTERNET</w:t>
            </w:r>
            <w:r w:rsidR="00DF41F2">
              <w:rPr>
                <w:rFonts w:ascii="Arial" w:hAnsi="Arial" w:cs="Arial"/>
                <w:b/>
                <w:sz w:val="20"/>
                <w:szCs w:val="20"/>
                <w:highlight w:val="cyan"/>
              </w:rPr>
              <w:t xml:space="preserve"> fiche</w:t>
            </w:r>
            <w:r>
              <w:rPr>
                <w:rFonts w:ascii="Arial" w:hAnsi="Arial" w:cs="Arial"/>
                <w:b/>
                <w:sz w:val="20"/>
                <w:szCs w:val="20"/>
                <w:highlight w:val="cyan"/>
              </w:rPr>
              <w:t xml:space="preserve"> </w:t>
            </w:r>
            <w:r w:rsidR="00954D77">
              <w:rPr>
                <w:rFonts w:ascii="Arial" w:hAnsi="Arial" w:cs="Arial"/>
                <w:b/>
                <w:sz w:val="20"/>
                <w:szCs w:val="20"/>
                <w:highlight w:val="cyan"/>
              </w:rPr>
              <w:t>3</w:t>
            </w:r>
          </w:p>
        </w:tc>
        <w:tc>
          <w:tcPr>
            <w:tcW w:w="9185" w:type="dxa"/>
          </w:tcPr>
          <w:p w14:paraId="5EB69D9B" w14:textId="3FD78C22" w:rsidR="00CF34C9" w:rsidRPr="00DF41F2" w:rsidRDefault="00CF34C9" w:rsidP="00DF41F2">
            <w:pPr>
              <w:spacing w:before="120"/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 w:rsidRPr="00DF41F2">
              <w:rPr>
                <w:b/>
                <w:bCs/>
                <w:sz w:val="28"/>
                <w:szCs w:val="28"/>
                <w:highlight w:val="cyan"/>
              </w:rPr>
              <w:t>La circulation des données sur internet</w:t>
            </w:r>
            <w:r w:rsidR="00DF41F2" w:rsidRPr="00DF41F2">
              <w:rPr>
                <w:b/>
                <w:bCs/>
                <w:sz w:val="28"/>
                <w:szCs w:val="28"/>
                <w:highlight w:val="cyan"/>
              </w:rPr>
              <w:t xml:space="preserve"> - </w:t>
            </w:r>
            <w:r w:rsidRPr="00DF41F2">
              <w:rPr>
                <w:b/>
                <w:bCs/>
                <w:sz w:val="28"/>
                <w:szCs w:val="28"/>
                <w:highlight w:val="cyan"/>
              </w:rPr>
              <w:t xml:space="preserve">Les </w:t>
            </w:r>
            <w:r w:rsidRPr="00DF488C">
              <w:rPr>
                <w:b/>
                <w:bCs/>
                <w:sz w:val="28"/>
                <w:szCs w:val="28"/>
                <w:highlight w:val="cyan"/>
                <w:u w:val="single"/>
              </w:rPr>
              <w:t>protocoles</w:t>
            </w:r>
            <w:r w:rsidRPr="00DF41F2">
              <w:rPr>
                <w:b/>
                <w:bCs/>
                <w:sz w:val="28"/>
                <w:szCs w:val="28"/>
                <w:highlight w:val="cyan"/>
              </w:rPr>
              <w:t xml:space="preserve"> de communication </w:t>
            </w:r>
          </w:p>
        </w:tc>
      </w:tr>
    </w:tbl>
    <w:p w14:paraId="4F208E84" w14:textId="77777777" w:rsidR="00CF34C9" w:rsidRDefault="00CF34C9" w:rsidP="00A640CB">
      <w:pPr>
        <w:autoSpaceDE w:val="0"/>
        <w:autoSpaceDN w:val="0"/>
        <w:adjustRightInd w:val="0"/>
        <w:spacing w:after="60" w:line="240" w:lineRule="auto"/>
        <w:ind w:left="567" w:hanging="425"/>
        <w:jc w:val="both"/>
        <w:rPr>
          <w:rFonts w:cstheme="minorHAnsi"/>
          <w:color w:val="000000"/>
          <w:sz w:val="20"/>
          <w:szCs w:val="20"/>
        </w:rPr>
      </w:pPr>
    </w:p>
    <w:p w14:paraId="300B9AC2" w14:textId="77777777" w:rsidR="00FD5C3B" w:rsidRPr="00FD5C3B" w:rsidRDefault="00A640CB" w:rsidP="00FD5C3B">
      <w:pPr>
        <w:autoSpaceDE w:val="0"/>
        <w:autoSpaceDN w:val="0"/>
        <w:adjustRightInd w:val="0"/>
        <w:spacing w:after="60" w:line="240" w:lineRule="auto"/>
        <w:ind w:left="2124" w:hanging="1982"/>
        <w:rPr>
          <w:rFonts w:cstheme="minorHAnsi"/>
          <w:color w:val="000000"/>
        </w:rPr>
      </w:pPr>
      <w:r w:rsidRPr="00FD5C3B">
        <w:rPr>
          <w:rFonts w:cstheme="minorHAnsi"/>
          <w:b/>
          <w:color w:val="000000"/>
          <w:highlight w:val="yellow"/>
          <w:u w:val="single"/>
        </w:rPr>
        <w:t>Activité 1</w:t>
      </w:r>
      <w:r w:rsidRPr="00FD5C3B">
        <w:rPr>
          <w:rFonts w:cstheme="minorHAnsi"/>
          <w:color w:val="000000"/>
        </w:rPr>
        <w:t> :  regarder les 2 vidéos dont le lien est ci-dessous et lire attentivement les 3 documents ci-après </w:t>
      </w:r>
    </w:p>
    <w:p w14:paraId="3C8ADA7C" w14:textId="6A1772EB" w:rsidR="00BE6833" w:rsidRPr="00FD5C3B" w:rsidRDefault="00FD5C3B" w:rsidP="00A640CB">
      <w:pPr>
        <w:autoSpaceDE w:val="0"/>
        <w:autoSpaceDN w:val="0"/>
        <w:adjustRightInd w:val="0"/>
        <w:spacing w:after="60" w:line="240" w:lineRule="auto"/>
        <w:ind w:left="2124" w:hanging="1982"/>
        <w:rPr>
          <w:rStyle w:val="Lienhypertexte"/>
          <w:rFonts w:cstheme="minorHAnsi"/>
          <w:b/>
          <w:bCs/>
          <w:sz w:val="20"/>
          <w:szCs w:val="20"/>
        </w:rPr>
      </w:pPr>
      <w:hyperlink r:id="rId5" w:history="1">
        <w:r>
          <w:rPr>
            <w:rStyle w:val="Lienhypertexte"/>
            <w:rFonts w:ascii="Calibri" w:hAnsi="Calibri" w:cs="Calibri"/>
            <w:b/>
            <w:bCs/>
            <w:sz w:val="20"/>
            <w:szCs w:val="20"/>
          </w:rPr>
          <w:t>Qu'est-ce que les réseau</w:t>
        </w:r>
        <w:r>
          <w:rPr>
            <w:rStyle w:val="Lienhypertexte"/>
            <w:rFonts w:ascii="Calibri" w:hAnsi="Calibri" w:cs="Calibri"/>
            <w:b/>
            <w:bCs/>
            <w:sz w:val="20"/>
            <w:szCs w:val="20"/>
          </w:rPr>
          <w:t>x</w:t>
        </w:r>
        <w:r>
          <w:rPr>
            <w:rStyle w:val="Lienhypertexte"/>
            <w:rFonts w:ascii="Calibri" w:hAnsi="Calibri" w:cs="Calibri"/>
            <w:b/>
            <w:bCs/>
            <w:sz w:val="20"/>
            <w:szCs w:val="20"/>
          </w:rPr>
          <w:t xml:space="preserve"> de communication ? </w:t>
        </w:r>
      </w:hyperlink>
      <w:r w:rsidRPr="006C0EDD">
        <w:rPr>
          <w:rFonts w:ascii="Calibri" w:hAnsi="Calibri" w:cs="Calibri"/>
          <w:b/>
          <w:bCs/>
          <w:color w:val="000000"/>
          <w:sz w:val="20"/>
          <w:szCs w:val="20"/>
        </w:rPr>
        <w:t xml:space="preserve"> </w:t>
      </w:r>
      <w:r w:rsidR="00DF488C">
        <w:rPr>
          <w:rFonts w:ascii="Calibri" w:hAnsi="Calibri" w:cs="Calibri"/>
          <w:b/>
          <w:bCs/>
          <w:color w:val="000000"/>
          <w:sz w:val="20"/>
          <w:szCs w:val="20"/>
        </w:rPr>
        <w:t xml:space="preserve">   </w:t>
      </w:r>
      <w:proofErr w:type="gramStart"/>
      <w:r w:rsidR="00EB56A5">
        <w:rPr>
          <w:rFonts w:ascii="Calibri" w:hAnsi="Calibri" w:cs="Calibri"/>
          <w:b/>
          <w:bCs/>
          <w:color w:val="000000"/>
          <w:sz w:val="20"/>
          <w:szCs w:val="20"/>
        </w:rPr>
        <w:t>,</w:t>
      </w:r>
      <w:r w:rsidR="00DF488C">
        <w:rPr>
          <w:rFonts w:ascii="Calibri" w:hAnsi="Calibri" w:cs="Calibri"/>
          <w:b/>
          <w:bCs/>
          <w:color w:val="000000"/>
          <w:sz w:val="20"/>
          <w:szCs w:val="20"/>
        </w:rPr>
        <w:t xml:space="preserve">   </w:t>
      </w:r>
      <w:proofErr w:type="gramEnd"/>
      <w:r w:rsidR="00DF488C">
        <w:rPr>
          <w:rFonts w:ascii="Calibri" w:hAnsi="Calibri" w:cs="Calibri"/>
          <w:b/>
          <w:bCs/>
          <w:color w:val="000000"/>
          <w:sz w:val="20"/>
          <w:szCs w:val="20"/>
        </w:rPr>
        <w:t xml:space="preserve">  </w:t>
      </w:r>
      <w:r w:rsidR="00EB56A5">
        <w:rPr>
          <w:rFonts w:ascii="Calibri" w:hAnsi="Calibri" w:cs="Calibri"/>
          <w:b/>
          <w:bCs/>
          <w:color w:val="000000"/>
          <w:sz w:val="20"/>
          <w:szCs w:val="20"/>
        </w:rPr>
        <w:t xml:space="preserve">   </w:t>
      </w:r>
      <w:hyperlink r:id="rId6" w:history="1">
        <w:r w:rsidR="00CF34C9" w:rsidRPr="00FD5C3B">
          <w:rPr>
            <w:rStyle w:val="Lienhypertexte"/>
            <w:rFonts w:cstheme="minorHAnsi"/>
            <w:b/>
            <w:bCs/>
            <w:sz w:val="20"/>
            <w:szCs w:val="20"/>
          </w:rPr>
          <w:t>Internet, IP un protoc</w:t>
        </w:r>
        <w:r w:rsidR="00CF34C9" w:rsidRPr="00FD5C3B">
          <w:rPr>
            <w:rStyle w:val="Lienhypertexte"/>
            <w:rFonts w:cstheme="minorHAnsi"/>
            <w:b/>
            <w:bCs/>
            <w:sz w:val="20"/>
            <w:szCs w:val="20"/>
          </w:rPr>
          <w:t>o</w:t>
        </w:r>
        <w:r w:rsidR="00CF34C9" w:rsidRPr="00FD5C3B">
          <w:rPr>
            <w:rStyle w:val="Lienhypertexte"/>
            <w:rFonts w:cstheme="minorHAnsi"/>
            <w:b/>
            <w:bCs/>
            <w:sz w:val="20"/>
            <w:szCs w:val="20"/>
          </w:rPr>
          <w:t>le universel ?</w:t>
        </w:r>
      </w:hyperlink>
      <w:r w:rsidR="00A640CB" w:rsidRPr="00FD5C3B">
        <w:rPr>
          <w:rStyle w:val="Lienhypertexte"/>
          <w:rFonts w:cstheme="minorHAnsi"/>
          <w:b/>
          <w:bCs/>
          <w:sz w:val="20"/>
          <w:szCs w:val="20"/>
        </w:rPr>
        <w:t xml:space="preserve">  </w:t>
      </w:r>
    </w:p>
    <w:p w14:paraId="5EF00A2A" w14:textId="094B9F16" w:rsidR="00A640CB" w:rsidRPr="009E4B8E" w:rsidRDefault="00FD5C3B" w:rsidP="00CF34C9">
      <w:pPr>
        <w:pStyle w:val="Paragraphedeliste"/>
        <w:autoSpaceDE w:val="0"/>
        <w:autoSpaceDN w:val="0"/>
        <w:adjustRightInd w:val="0"/>
        <w:spacing w:after="60" w:line="240" w:lineRule="auto"/>
        <w:ind w:left="709"/>
        <w:jc w:val="both"/>
        <w:rPr>
          <w:rStyle w:val="Lienhypertexte"/>
          <w:rFonts w:asciiTheme="majorHAnsi" w:hAnsiTheme="majorHAnsi" w:cs="Calibri"/>
          <w:color w:val="00000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BFFFC88" wp14:editId="551E0AAB">
                <wp:simplePos x="0" y="0"/>
                <wp:positionH relativeFrom="column">
                  <wp:posOffset>66674</wp:posOffset>
                </wp:positionH>
                <wp:positionV relativeFrom="paragraph">
                  <wp:posOffset>177800</wp:posOffset>
                </wp:positionV>
                <wp:extent cx="2673985" cy="2428240"/>
                <wp:effectExtent l="0" t="0" r="12065" b="10160"/>
                <wp:wrapNone/>
                <wp:docPr id="3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985" cy="242824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7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EEF384" id="Rectangle à coins arrondis 28" o:spid="_x0000_s1026" style="position:absolute;margin-left:5.25pt;margin-top:14pt;width:210.55pt;height:191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" fillcolor="#4f81bd [3204]" strokecolor="#243f60 [1604]" strokeweight="2pt">
                <v:fill opacity="4626f"/>
              </v:roundrect>
            </w:pict>
          </mc:Fallback>
        </mc:AlternateContent>
      </w:r>
      <w:r>
        <w:rPr>
          <w:rFonts w:cstheme="minorHAnsi"/>
          <w:b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3E3400" wp14:editId="5CC8FB49">
                <wp:simplePos x="0" y="0"/>
                <wp:positionH relativeFrom="column">
                  <wp:posOffset>2828925</wp:posOffset>
                </wp:positionH>
                <wp:positionV relativeFrom="paragraph">
                  <wp:posOffset>168275</wp:posOffset>
                </wp:positionV>
                <wp:extent cx="3954145" cy="2428240"/>
                <wp:effectExtent l="0" t="0" r="27305" b="10160"/>
                <wp:wrapNone/>
                <wp:docPr id="37" name="Rectangle à coins arrondi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4145" cy="242824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alpha val="9000"/>
                          </a:schemeClr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7F25EA" w14:textId="77777777" w:rsidR="00A640CB" w:rsidRDefault="00A640CB" w:rsidP="00A640CB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3E3400" id="Rectangle à coins arrondis 29" o:spid="_x0000_s1026" style="position:absolute;left:0;text-align:left;margin-left:222.75pt;margin-top:13.25pt;width:311.35pt;height:19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" fillcolor="#c0504d [3205]" strokecolor="#622423 [1605]" strokeweight="2pt">
                <v:fill opacity="5911f"/>
                <v:textbox>
                  <w:txbxContent>
                    <w:p w14:paraId="447F25EA" w14:textId="77777777" w:rsidR="00A640CB" w:rsidRDefault="00A640CB" w:rsidP="00A640CB">
                      <w:pPr>
                        <w:jc w:val="right"/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Grilledutableau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4111"/>
        <w:gridCol w:w="3657"/>
        <w:gridCol w:w="170"/>
        <w:gridCol w:w="2496"/>
      </w:tblGrid>
      <w:tr w:rsidR="00A640CB" w14:paraId="65A9D68F" w14:textId="77777777" w:rsidTr="00714A22"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9C2E299" w14:textId="77777777" w:rsidR="00A640CB" w:rsidRDefault="00A640CB" w:rsidP="00714A22">
            <w:pPr>
              <w:pStyle w:val="Default"/>
              <w:jc w:val="right"/>
              <w:rPr>
                <w:sz w:val="20"/>
                <w:szCs w:val="20"/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800E801" wp14:editId="15D13326">
                  <wp:extent cx="2512498" cy="2072244"/>
                  <wp:effectExtent l="0" t="0" r="2540" b="4445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3812" cy="2081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7BCC4C" w14:textId="77777777" w:rsidR="00A640CB" w:rsidRDefault="00A640CB" w:rsidP="00714A22">
            <w:pPr>
              <w:pStyle w:val="Default"/>
              <w:jc w:val="right"/>
              <w:rPr>
                <w:sz w:val="20"/>
                <w:szCs w:val="20"/>
                <w:u w:val="single"/>
              </w:rPr>
            </w:pPr>
          </w:p>
          <w:p w14:paraId="1C592261" w14:textId="77777777" w:rsidR="00A640CB" w:rsidRDefault="00A640CB" w:rsidP="00714A22">
            <w:pPr>
              <w:pStyle w:val="Default"/>
              <w:jc w:val="center"/>
              <w:rPr>
                <w:sz w:val="20"/>
                <w:szCs w:val="20"/>
              </w:rPr>
            </w:pPr>
            <w:r w:rsidRPr="00CD386E">
              <w:rPr>
                <w:sz w:val="20"/>
                <w:szCs w:val="20"/>
                <w:u w:val="single"/>
              </w:rPr>
              <w:t>Document 1</w:t>
            </w:r>
          </w:p>
        </w:tc>
        <w:tc>
          <w:tcPr>
            <w:tcW w:w="3657" w:type="dxa"/>
            <w:tcBorders>
              <w:top w:val="nil"/>
              <w:left w:val="nil"/>
              <w:bottom w:val="nil"/>
              <w:right w:val="nil"/>
            </w:tcBorders>
          </w:tcPr>
          <w:p w14:paraId="2288A181" w14:textId="0041E24B" w:rsidR="00A640CB" w:rsidRPr="007B6FFA" w:rsidRDefault="00A640CB" w:rsidP="00714A22">
            <w:pPr>
              <w:ind w:left="175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 xml:space="preserve">        </w:t>
            </w:r>
            <w:r w:rsidRPr="007B6FFA">
              <w:rPr>
                <w:rFonts w:cstheme="minorHAnsi"/>
                <w:b/>
                <w:sz w:val="18"/>
                <w:szCs w:val="18"/>
              </w:rPr>
              <w:t>TCP</w:t>
            </w:r>
            <w:r w:rsidRPr="007B6FFA">
              <w:rPr>
                <w:rFonts w:cstheme="minorHAnsi"/>
                <w:sz w:val="18"/>
                <w:szCs w:val="18"/>
              </w:rPr>
              <w:t xml:space="preserve"> est un protocole orienté connexion, c'est-à-dire qu'il permet à deux machines qui communiquent de contrôler l'état de la transmission. </w:t>
            </w:r>
            <w:r w:rsidRPr="007B6FFA">
              <w:rPr>
                <w:rFonts w:cstheme="minorHAnsi"/>
                <w:sz w:val="18"/>
                <w:szCs w:val="18"/>
              </w:rPr>
              <w:br/>
              <w:t xml:space="preserve">La machine émettrice (celle qui demande la connexion) est appelée </w:t>
            </w:r>
            <w:r w:rsidRPr="007B6FFA">
              <w:rPr>
                <w:rFonts w:cstheme="minorHAnsi"/>
                <w:b/>
                <w:sz w:val="18"/>
                <w:szCs w:val="18"/>
              </w:rPr>
              <w:t>client</w:t>
            </w:r>
            <w:r w:rsidRPr="007B6FFA">
              <w:rPr>
                <w:rFonts w:cstheme="minorHAnsi"/>
                <w:sz w:val="18"/>
                <w:szCs w:val="18"/>
              </w:rPr>
              <w:t>, tandis que la machine réceptrice est appelée serveur.</w:t>
            </w:r>
          </w:p>
          <w:p w14:paraId="6EA8A987" w14:textId="77777777" w:rsidR="00A640CB" w:rsidRPr="007B6FFA" w:rsidRDefault="00A640CB" w:rsidP="00714A22">
            <w:pPr>
              <w:ind w:left="175"/>
              <w:rPr>
                <w:rFonts w:cstheme="minorHAnsi"/>
                <w:sz w:val="18"/>
                <w:szCs w:val="18"/>
              </w:rPr>
            </w:pPr>
            <w:r w:rsidRPr="007B6FFA">
              <w:rPr>
                <w:rFonts w:cstheme="minorHAnsi"/>
                <w:sz w:val="18"/>
                <w:szCs w:val="18"/>
              </w:rPr>
              <w:t xml:space="preserve">On dit qu'on est alors dans un environnement </w:t>
            </w:r>
            <w:proofErr w:type="spellStart"/>
            <w:r w:rsidRPr="007B6FFA">
              <w:rPr>
                <w:rFonts w:cstheme="minorHAnsi"/>
                <w:b/>
                <w:sz w:val="18"/>
                <w:szCs w:val="18"/>
              </w:rPr>
              <w:t>Client/Serveur</w:t>
            </w:r>
            <w:proofErr w:type="spellEnd"/>
            <w:r w:rsidRPr="007B6FFA">
              <w:rPr>
                <w:rFonts w:cstheme="minorHAnsi"/>
                <w:sz w:val="18"/>
                <w:szCs w:val="18"/>
              </w:rPr>
              <w:t>.</w:t>
            </w:r>
          </w:p>
          <w:p w14:paraId="577C8DD0" w14:textId="77777777" w:rsidR="00A640CB" w:rsidRPr="007B6FFA" w:rsidRDefault="00A640CB" w:rsidP="00714A22">
            <w:pPr>
              <w:ind w:left="175"/>
              <w:rPr>
                <w:rFonts w:cstheme="minorHAnsi"/>
                <w:sz w:val="18"/>
                <w:szCs w:val="18"/>
              </w:rPr>
            </w:pPr>
            <w:r w:rsidRPr="007B6FFA">
              <w:rPr>
                <w:rFonts w:cstheme="minorHAnsi"/>
                <w:sz w:val="18"/>
                <w:szCs w:val="18"/>
              </w:rPr>
              <w:t>Pour envoyer le message "Bonjour, comment ça va ?", voilà ce que fait TCP (Chaque flèche représente un paquet</w:t>
            </w:r>
            <w:proofErr w:type="gramStart"/>
            <w:r w:rsidRPr="007B6FFA">
              <w:rPr>
                <w:rFonts w:cstheme="minorHAnsi"/>
                <w:sz w:val="18"/>
                <w:szCs w:val="18"/>
              </w:rPr>
              <w:t>):</w:t>
            </w:r>
            <w:proofErr w:type="gramEnd"/>
          </w:p>
          <w:p w14:paraId="60594272" w14:textId="77777777" w:rsidR="00A640CB" w:rsidRDefault="00A640CB" w:rsidP="00714A22">
            <w:pPr>
              <w:ind w:left="175"/>
              <w:rPr>
                <w:rFonts w:cstheme="minorHAnsi"/>
                <w:sz w:val="18"/>
                <w:szCs w:val="18"/>
              </w:rPr>
            </w:pPr>
            <w:r w:rsidRPr="007B6FFA">
              <w:rPr>
                <w:rFonts w:cstheme="minorHAnsi"/>
                <w:sz w:val="18"/>
                <w:szCs w:val="18"/>
              </w:rPr>
              <w:t>Lorsqu’un paquet n’arrive pas à destination, il est renvoyé par le client. Un paquet perdu est détruit au bout d’un certain temps (&lt; 90 ms) puis renvoyé.</w:t>
            </w:r>
            <w:r>
              <w:rPr>
                <w:rFonts w:cstheme="minorHAnsi"/>
                <w:sz w:val="18"/>
                <w:szCs w:val="18"/>
              </w:rPr>
              <w:t xml:space="preserve">                                 </w:t>
            </w:r>
          </w:p>
          <w:p w14:paraId="5B57001B" w14:textId="77777777" w:rsidR="00A640CB" w:rsidRDefault="00A640CB" w:rsidP="00714A22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u w:val="single"/>
              </w:rPr>
              <w:t>Document 2</w:t>
            </w:r>
          </w:p>
        </w:tc>
        <w:tc>
          <w:tcPr>
            <w:tcW w:w="26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ABECD8" w14:textId="77777777" w:rsidR="00A640CB" w:rsidRDefault="00A640CB" w:rsidP="00714A22">
            <w:pPr>
              <w:pStyle w:val="Default"/>
              <w:rPr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5A408E8" wp14:editId="50F6666D">
                  <wp:extent cx="1620611" cy="2262249"/>
                  <wp:effectExtent l="0" t="0" r="0" b="508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234" cy="2270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0CB" w14:paraId="03178BBE" w14:textId="77777777" w:rsidTr="00714A22">
        <w:tc>
          <w:tcPr>
            <w:tcW w:w="79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F991FB7" w14:textId="77777777" w:rsidR="00A640CB" w:rsidRDefault="00A640CB" w:rsidP="00714A22">
            <w:pPr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7C43BA4" wp14:editId="4E546942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92710</wp:posOffset>
                      </wp:positionV>
                      <wp:extent cx="6602095" cy="1857375"/>
                      <wp:effectExtent l="0" t="0" r="27305" b="28575"/>
                      <wp:wrapNone/>
                      <wp:docPr id="39" name="Rectangle à coins arrondis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02095" cy="185737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accent6">
                                  <a:alpha val="12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6">
                                  <a:shade val="50000"/>
                                </a:schemeClr>
                              </a:lnRef>
                              <a:fillRef idx="1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F2A886C" w14:textId="77777777" w:rsidR="00FD5C3B" w:rsidRDefault="00FD5C3B" w:rsidP="00FD5C3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7C43BA4" id="Rectangle à coins arrondis 30" o:spid="_x0000_s1027" style="position:absolute;margin-left:-4.4pt;margin-top:7.3pt;width:519.85pt;height:14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" fillcolor="#f79646 [3209]" strokecolor="#974706 [1609]" strokeweight="2pt">
                      <v:fill opacity="7967f"/>
                      <v:textbox>
                        <w:txbxContent>
                          <w:p w14:paraId="6F2A886C" w14:textId="77777777" w:rsidR="00FD5C3B" w:rsidRDefault="00FD5C3B" w:rsidP="00FD5C3B">
                            <w:pPr>
                              <w:jc w:val="center"/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70627B4E" w14:textId="77777777" w:rsidR="00A640CB" w:rsidRPr="00CD386E" w:rsidRDefault="00A640CB" w:rsidP="00714A2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     </w:t>
            </w:r>
            <w:r w:rsidRPr="00CD386E">
              <w:rPr>
                <w:rFonts w:cstheme="minorHAnsi"/>
                <w:b/>
                <w:sz w:val="20"/>
                <w:szCs w:val="20"/>
              </w:rPr>
              <w:t>IP</w:t>
            </w:r>
            <w:r w:rsidRPr="00CD386E">
              <w:rPr>
                <w:rFonts w:cstheme="minorHAnsi"/>
                <w:sz w:val="20"/>
                <w:szCs w:val="20"/>
              </w:rPr>
              <w:t xml:space="preserve"> est un protocole de niveau réseau responsable de la transmission des données, l’adressage et le routage des paquets entre stations par l’intermédiaire de routeurs.</w:t>
            </w:r>
          </w:p>
          <w:p w14:paraId="0D2158A6" w14:textId="77777777" w:rsidR="00A640CB" w:rsidRDefault="00A640CB" w:rsidP="00714A22">
            <w:pPr>
              <w:rPr>
                <w:rFonts w:cstheme="minorHAnsi"/>
                <w:sz w:val="20"/>
                <w:szCs w:val="20"/>
              </w:rPr>
            </w:pPr>
            <w:r w:rsidRPr="00CD386E">
              <w:rPr>
                <w:rFonts w:cstheme="minorHAnsi"/>
                <w:sz w:val="20"/>
                <w:szCs w:val="20"/>
              </w:rPr>
              <w:t xml:space="preserve">Une </w:t>
            </w:r>
            <w:r w:rsidRPr="00CD386E">
              <w:rPr>
                <w:rFonts w:cstheme="minorHAnsi"/>
                <w:b/>
                <w:sz w:val="20"/>
                <w:szCs w:val="20"/>
                <w:u w:val="single"/>
              </w:rPr>
              <w:t>adresse IP</w:t>
            </w:r>
            <w:r w:rsidRPr="00CD386E">
              <w:rPr>
                <w:rFonts w:cstheme="minorHAnsi"/>
                <w:sz w:val="20"/>
                <w:szCs w:val="20"/>
              </w:rPr>
              <w:t xml:space="preserve"> inclut l’identification du réseau (</w:t>
            </w:r>
            <w:proofErr w:type="spellStart"/>
            <w:r w:rsidRPr="00CD386E">
              <w:rPr>
                <w:rFonts w:cstheme="minorHAnsi"/>
                <w:b/>
                <w:sz w:val="20"/>
                <w:szCs w:val="20"/>
              </w:rPr>
              <w:t>Net_id</w:t>
            </w:r>
            <w:proofErr w:type="spellEnd"/>
            <w:r w:rsidRPr="00CD386E">
              <w:rPr>
                <w:rFonts w:cstheme="minorHAnsi"/>
                <w:sz w:val="20"/>
                <w:szCs w:val="20"/>
              </w:rPr>
              <w:t>) ainsi que celle de la machine (</w:t>
            </w:r>
            <w:proofErr w:type="spellStart"/>
            <w:r w:rsidRPr="00CD386E">
              <w:rPr>
                <w:rFonts w:cstheme="minorHAnsi"/>
                <w:b/>
                <w:sz w:val="20"/>
                <w:szCs w:val="20"/>
              </w:rPr>
              <w:t>Host_id</w:t>
            </w:r>
            <w:proofErr w:type="spellEnd"/>
            <w:r w:rsidRPr="00CD386E">
              <w:rPr>
                <w:rFonts w:cstheme="minorHAnsi"/>
                <w:sz w:val="20"/>
                <w:szCs w:val="20"/>
              </w:rPr>
              <w:t xml:space="preserve">) appartenant au réseau. </w:t>
            </w:r>
          </w:p>
          <w:p w14:paraId="53528EC7" w14:textId="77777777" w:rsidR="00A640CB" w:rsidRDefault="00A640CB" w:rsidP="00714A22">
            <w:pPr>
              <w:rPr>
                <w:rFonts w:cstheme="minorHAnsi"/>
                <w:sz w:val="20"/>
                <w:szCs w:val="20"/>
              </w:rPr>
            </w:pPr>
            <w:r w:rsidRPr="00CD386E">
              <w:rPr>
                <w:rFonts w:cstheme="minorHAnsi"/>
                <w:sz w:val="20"/>
                <w:szCs w:val="20"/>
              </w:rPr>
              <w:t xml:space="preserve">Pour les distinguer, on associe à l’adresse un masque de sous réseau. </w:t>
            </w:r>
          </w:p>
          <w:p w14:paraId="213C4428" w14:textId="77777777" w:rsidR="00A640CB" w:rsidRDefault="00A640CB" w:rsidP="00714A22">
            <w:pPr>
              <w:rPr>
                <w:noProof/>
                <w:lang w:eastAsia="fr-FR"/>
              </w:rPr>
            </w:pPr>
            <w:r w:rsidRPr="00CD386E">
              <w:rPr>
                <w:rFonts w:cstheme="minorHAnsi"/>
                <w:sz w:val="20"/>
                <w:szCs w:val="20"/>
              </w:rPr>
              <w:t xml:space="preserve">Le masque de sous-réseau a le même format que l’adresse IP. Les bits à 1 désignent le sous-réseau et ceux à 0 le numéro de la machine. </w:t>
            </w:r>
          </w:p>
        </w:tc>
        <w:tc>
          <w:tcPr>
            <w:tcW w:w="2496" w:type="dxa"/>
            <w:tcBorders>
              <w:top w:val="nil"/>
              <w:left w:val="nil"/>
              <w:bottom w:val="nil"/>
              <w:right w:val="nil"/>
            </w:tcBorders>
          </w:tcPr>
          <w:p w14:paraId="200F8089" w14:textId="77777777" w:rsidR="00A640CB" w:rsidRDefault="00A640CB" w:rsidP="00714A22">
            <w:pPr>
              <w:rPr>
                <w:noProof/>
                <w:lang w:eastAsia="fr-FR"/>
              </w:rPr>
            </w:pPr>
          </w:p>
          <w:p w14:paraId="0DC2BE9F" w14:textId="77777777" w:rsidR="00A640CB" w:rsidRDefault="00A640CB" w:rsidP="00714A22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03A8C70" wp14:editId="312A69EC">
                  <wp:extent cx="1347850" cy="1081983"/>
                  <wp:effectExtent l="0" t="0" r="5080" b="4445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9915" cy="1083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40CB" w14:paraId="4F4B78BD" w14:textId="77777777" w:rsidTr="00714A22">
        <w:tc>
          <w:tcPr>
            <w:tcW w:w="10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958B16B" w14:textId="77777777" w:rsidR="00A640CB" w:rsidRDefault="00A640CB" w:rsidP="00714A22">
            <w:pPr>
              <w:rPr>
                <w:rFonts w:cstheme="minorHAnsi"/>
                <w:sz w:val="20"/>
                <w:szCs w:val="20"/>
              </w:rPr>
            </w:pPr>
            <w:r w:rsidRPr="00CD386E">
              <w:rPr>
                <w:rFonts w:cstheme="minorHAnsi"/>
                <w:i/>
                <w:sz w:val="20"/>
                <w:szCs w:val="20"/>
              </w:rPr>
              <w:t xml:space="preserve">Exemple : Pour une machine dont l’adresse IP est 172.16.254.1, et le masque </w:t>
            </w:r>
            <w:proofErr w:type="gramStart"/>
            <w:r w:rsidRPr="00CD386E">
              <w:rPr>
                <w:rFonts w:cstheme="minorHAnsi"/>
                <w:i/>
                <w:sz w:val="20"/>
                <w:szCs w:val="20"/>
              </w:rPr>
              <w:t>255.255.255.0  (</w:t>
            </w:r>
            <w:proofErr w:type="gramEnd"/>
            <w:r w:rsidRPr="00CD386E">
              <w:rPr>
                <w:rFonts w:cstheme="minorHAnsi"/>
                <w:i/>
                <w:sz w:val="20"/>
                <w:szCs w:val="20"/>
              </w:rPr>
              <w:t>11111111.11111111.11111111.00000000). Le sous réseau est alors 172.16.254.0 et toutes les machines ayant des adresses comprises entre 172.16.254.1 et 172.16.254.254 peuvent communiquer sur un même réseau local</w:t>
            </w:r>
            <w:r w:rsidRPr="000B270E">
              <w:rPr>
                <w:rFonts w:cstheme="minorHAnsi"/>
                <w:sz w:val="20"/>
                <w:szCs w:val="20"/>
              </w:rPr>
              <w:t xml:space="preserve">          </w:t>
            </w:r>
          </w:p>
          <w:p w14:paraId="1A9B34F6" w14:textId="77777777" w:rsidR="00A640CB" w:rsidRDefault="00A640CB" w:rsidP="00714A22">
            <w:pPr>
              <w:jc w:val="center"/>
              <w:rPr>
                <w:noProof/>
                <w:lang w:eastAsia="fr-FR"/>
              </w:rPr>
            </w:pPr>
            <w:r>
              <w:rPr>
                <w:rFonts w:cstheme="minorHAnsi"/>
                <w:sz w:val="20"/>
                <w:szCs w:val="20"/>
                <w:u w:val="single"/>
              </w:rPr>
              <w:t>Document 3</w:t>
            </w:r>
          </w:p>
        </w:tc>
      </w:tr>
    </w:tbl>
    <w:p w14:paraId="1D63CD6B" w14:textId="77777777" w:rsidR="00A640CB" w:rsidRPr="00CD386E" w:rsidRDefault="00A640CB" w:rsidP="00A640CB">
      <w:pPr>
        <w:spacing w:after="0"/>
        <w:rPr>
          <w:rFonts w:cstheme="minorHAnsi"/>
          <w:i/>
          <w:sz w:val="20"/>
          <w:szCs w:val="20"/>
        </w:rPr>
      </w:pPr>
    </w:p>
    <w:tbl>
      <w:tblPr>
        <w:tblStyle w:val="Grilledutableau"/>
        <w:tblW w:w="10598" w:type="dxa"/>
        <w:tblLayout w:type="fixed"/>
        <w:tblLook w:val="04A0" w:firstRow="1" w:lastRow="0" w:firstColumn="1" w:lastColumn="0" w:noHBand="0" w:noVBand="1"/>
      </w:tblPr>
      <w:tblGrid>
        <w:gridCol w:w="2694"/>
        <w:gridCol w:w="7904"/>
      </w:tblGrid>
      <w:tr w:rsidR="00A640CB" w:rsidRPr="00F368B0" w14:paraId="2E54D749" w14:textId="77777777" w:rsidTr="00954D77">
        <w:trPr>
          <w:trHeight w:val="3044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CC44C9" w14:textId="701B700A" w:rsidR="00A640CB" w:rsidRPr="00F368B0" w:rsidRDefault="00A640CB" w:rsidP="00954D77">
            <w:pPr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EB56A5">
              <w:rPr>
                <w:rFonts w:eastAsia="Times New Roman" w:cstheme="minorHAnsi"/>
                <w:b/>
                <w:bCs/>
                <w:i/>
                <w:color w:val="000000"/>
                <w:u w:val="single"/>
                <w:lang w:eastAsia="fr-FR"/>
              </w:rPr>
              <w:t>Compléter</w:t>
            </w:r>
            <w:r w:rsidRPr="00F368B0">
              <w:rPr>
                <w:rFonts w:eastAsia="Times New Roman" w:cstheme="minorHAnsi"/>
                <w:i/>
                <w:color w:val="000000"/>
                <w:lang w:eastAsia="fr-FR"/>
              </w:rPr>
              <w:t xml:space="preserve"> les phrases </w:t>
            </w:r>
          </w:p>
          <w:p w14:paraId="6F778E5C" w14:textId="77777777" w:rsidR="00A640CB" w:rsidRPr="00F368B0" w:rsidRDefault="00A640CB" w:rsidP="00954D77">
            <w:pPr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F368B0">
              <w:rPr>
                <w:rFonts w:eastAsia="Times New Roman" w:cstheme="minorHAnsi"/>
                <w:i/>
                <w:color w:val="000000"/>
                <w:lang w:eastAsia="fr-FR"/>
              </w:rPr>
              <w:t xml:space="preserve">ci-contre avec les textes </w:t>
            </w:r>
          </w:p>
          <w:p w14:paraId="589D5A3A" w14:textId="77777777" w:rsidR="00A640CB" w:rsidRPr="00F368B0" w:rsidRDefault="00A640CB" w:rsidP="00954D77">
            <w:pPr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F368B0">
              <w:rPr>
                <w:rFonts w:eastAsia="Times New Roman" w:cstheme="minorHAnsi"/>
                <w:i/>
                <w:color w:val="000000"/>
                <w:lang w:eastAsia="fr-FR"/>
              </w:rPr>
              <w:t>suivants :</w:t>
            </w:r>
          </w:p>
          <w:p w14:paraId="279B582F" w14:textId="77777777" w:rsidR="00A640CB" w:rsidRPr="00F368B0" w:rsidRDefault="00A640CB" w:rsidP="00954D7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F368B0">
              <w:rPr>
                <w:noProof/>
                <w:lang w:eastAsia="fr-FR"/>
              </w:rPr>
              <w:drawing>
                <wp:inline distT="0" distB="0" distL="0" distR="0" wp14:anchorId="432E5648" wp14:editId="539F0203">
                  <wp:extent cx="1514475" cy="243205"/>
                  <wp:effectExtent l="0" t="0" r="9525" b="4445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2634" cy="2461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92D93F" w14:textId="77777777" w:rsidR="00A640CB" w:rsidRPr="00F368B0" w:rsidRDefault="00A640CB" w:rsidP="00954D7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F368B0">
              <w:rPr>
                <w:noProof/>
                <w:lang w:eastAsia="fr-FR"/>
              </w:rPr>
              <w:drawing>
                <wp:inline distT="0" distB="0" distL="0" distR="0" wp14:anchorId="1126047B" wp14:editId="7A869170">
                  <wp:extent cx="1242337" cy="184067"/>
                  <wp:effectExtent l="0" t="0" r="0" b="6985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t="22500"/>
                          <a:stretch/>
                        </pic:blipFill>
                        <pic:spPr bwMode="auto">
                          <a:xfrm>
                            <a:off x="0" y="0"/>
                            <a:ext cx="1259677" cy="1866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5A4F504" w14:textId="77777777" w:rsidR="00A640CB" w:rsidRPr="00F368B0" w:rsidRDefault="00A640CB" w:rsidP="00954D77">
            <w:pPr>
              <w:rPr>
                <w:noProof/>
                <w:lang w:eastAsia="fr-FR"/>
              </w:rPr>
            </w:pPr>
            <w:r w:rsidRPr="00F368B0">
              <w:rPr>
                <w:noProof/>
                <w:lang w:eastAsia="fr-FR"/>
              </w:rPr>
              <w:drawing>
                <wp:inline distT="0" distB="0" distL="0" distR="0" wp14:anchorId="17865CB7" wp14:editId="189FA908">
                  <wp:extent cx="1057228" cy="213756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782" cy="215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368B0">
              <w:rPr>
                <w:noProof/>
                <w:lang w:eastAsia="fr-FR"/>
              </w:rPr>
              <w:t xml:space="preserve"> </w:t>
            </w:r>
            <w:r w:rsidRPr="00F368B0">
              <w:rPr>
                <w:noProof/>
                <w:lang w:eastAsia="fr-FR"/>
              </w:rPr>
              <w:drawing>
                <wp:inline distT="0" distB="0" distL="0" distR="0" wp14:anchorId="4024557F" wp14:editId="4CF0CED0">
                  <wp:extent cx="629392" cy="177374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934" cy="182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368B0">
              <w:rPr>
                <w:noProof/>
                <w:lang w:eastAsia="fr-FR"/>
              </w:rPr>
              <w:t xml:space="preserve"> </w:t>
            </w:r>
            <w:r w:rsidRPr="00F368B0">
              <w:rPr>
                <w:noProof/>
                <w:lang w:eastAsia="fr-FR"/>
              </w:rPr>
              <w:drawing>
                <wp:inline distT="0" distB="0" distL="0" distR="0" wp14:anchorId="4D3AEE0F" wp14:editId="6DF008FD">
                  <wp:extent cx="847781" cy="167640"/>
                  <wp:effectExtent l="0" t="0" r="9525" b="381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020" cy="169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587DF5" w14:textId="77777777" w:rsidR="00A640CB" w:rsidRPr="00F368B0" w:rsidRDefault="00A640CB" w:rsidP="00954D7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F368B0">
              <w:rPr>
                <w:noProof/>
                <w:lang w:eastAsia="fr-FR"/>
              </w:rPr>
              <w:drawing>
                <wp:inline distT="0" distB="0" distL="0" distR="0" wp14:anchorId="645BDA85" wp14:editId="32DAFF1A">
                  <wp:extent cx="1318161" cy="172417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644" cy="174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E5023C" w14:textId="77777777" w:rsidR="00A640CB" w:rsidRPr="00F368B0" w:rsidRDefault="00A640CB" w:rsidP="00954D77">
            <w:pPr>
              <w:rPr>
                <w:rFonts w:eastAsia="Times New Roman" w:cstheme="minorHAnsi"/>
                <w:color w:val="000000"/>
                <w:lang w:eastAsia="fr-FR"/>
              </w:rPr>
            </w:pPr>
            <w:r w:rsidRPr="00F368B0">
              <w:rPr>
                <w:noProof/>
                <w:lang w:eastAsia="fr-FR"/>
              </w:rPr>
              <w:drawing>
                <wp:inline distT="0" distB="0" distL="0" distR="0" wp14:anchorId="167959AC" wp14:editId="4871CB10">
                  <wp:extent cx="629392" cy="175776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103" cy="182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368B0">
              <w:rPr>
                <w:noProof/>
                <w:lang w:eastAsia="fr-FR"/>
              </w:rPr>
              <w:t xml:space="preserve"> </w:t>
            </w:r>
            <w:r w:rsidRPr="00F368B0">
              <w:rPr>
                <w:noProof/>
                <w:lang w:eastAsia="fr-FR"/>
              </w:rPr>
              <w:drawing>
                <wp:inline distT="0" distB="0" distL="0" distR="0" wp14:anchorId="50880BC3" wp14:editId="0E3827B6">
                  <wp:extent cx="402539" cy="182484"/>
                  <wp:effectExtent l="0" t="0" r="0" b="8255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274" cy="18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078338" w14:textId="5BAF805C" w:rsidR="00EB56A5" w:rsidRPr="00F368B0" w:rsidRDefault="00EB56A5" w:rsidP="00954D77">
            <w:pPr>
              <w:pStyle w:val="Default"/>
              <w:spacing w:before="120"/>
              <w:rPr>
                <w:rFonts w:eastAsia="Times New Roman" w:cstheme="minorHAnsi"/>
                <w:i/>
                <w:sz w:val="22"/>
                <w:szCs w:val="22"/>
                <w:lang w:eastAsia="fr-FR"/>
              </w:rPr>
            </w:pPr>
            <w:r w:rsidRPr="00DF488C">
              <w:rPr>
                <w:i/>
                <w:sz w:val="22"/>
                <w:szCs w:val="22"/>
                <w:u w:val="single"/>
              </w:rPr>
              <w:t>Répondre aux</w:t>
            </w:r>
            <w:r w:rsidR="00DF41F2" w:rsidRPr="00DF488C">
              <w:rPr>
                <w:i/>
                <w:sz w:val="22"/>
                <w:szCs w:val="22"/>
                <w:u w:val="single"/>
              </w:rPr>
              <w:t xml:space="preserve"> questions</w:t>
            </w:r>
            <w:r w:rsidR="00A640CB" w:rsidRPr="00F368B0">
              <w:rPr>
                <w:i/>
                <w:sz w:val="22"/>
                <w:szCs w:val="22"/>
              </w:rPr>
              <w:t> :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021D0" w14:textId="77777777" w:rsidR="00954D77" w:rsidRDefault="00EB56A5" w:rsidP="00954D77">
            <w:pPr>
              <w:rPr>
                <w:rFonts w:eastAsia="Times New Roman" w:cstheme="minorHAnsi"/>
                <w:color w:val="FF0000"/>
                <w:sz w:val="24"/>
                <w:szCs w:val="24"/>
                <w:u w:val="single"/>
                <w:lang w:eastAsia="fr-FR"/>
              </w:rPr>
            </w:pPr>
            <w:proofErr w:type="spellStart"/>
            <w:r w:rsidRPr="00EB56A5">
              <w:rPr>
                <w:rFonts w:eastAsia="Times New Roman" w:cstheme="minorHAnsi"/>
                <w:color w:val="FF0000"/>
                <w:sz w:val="24"/>
                <w:szCs w:val="24"/>
                <w:u w:val="single"/>
                <w:lang w:eastAsia="fr-FR"/>
              </w:rPr>
              <w:t>A</w:t>
            </w:r>
            <w:proofErr w:type="spellEnd"/>
            <w:r w:rsidRPr="00EB56A5">
              <w:rPr>
                <w:rFonts w:eastAsia="Times New Roman" w:cstheme="minorHAnsi"/>
                <w:color w:val="FF0000"/>
                <w:sz w:val="24"/>
                <w:szCs w:val="24"/>
                <w:u w:val="single"/>
                <w:lang w:eastAsia="fr-FR"/>
              </w:rPr>
              <w:t xml:space="preserve"> savoir</w:t>
            </w:r>
            <w:r w:rsidR="00954D77">
              <w:rPr>
                <w:rFonts w:eastAsia="Times New Roman" w:cstheme="minorHAnsi"/>
                <w:color w:val="FF0000"/>
                <w:sz w:val="24"/>
                <w:szCs w:val="24"/>
                <w:u w:val="single"/>
                <w:lang w:eastAsia="fr-FR"/>
              </w:rPr>
              <w:t xml:space="preserve"> :   </w:t>
            </w:r>
          </w:p>
          <w:p w14:paraId="0141F388" w14:textId="08EC59DD" w:rsidR="00A640CB" w:rsidRPr="00EB56A5" w:rsidRDefault="00A640CB" w:rsidP="00954D77">
            <w:pPr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</w:pPr>
            <w:r w:rsidRPr="00EB56A5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fr-FR"/>
              </w:rPr>
              <w:t>Internet Protocol (IP</w:t>
            </w:r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) s’occupe de …………………………………………………………….</w:t>
            </w:r>
          </w:p>
          <w:p w14:paraId="5A28695E" w14:textId="77777777" w:rsidR="00A640CB" w:rsidRPr="00EB56A5" w:rsidRDefault="00A640CB" w:rsidP="00954D77">
            <w:pPr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</w:pPr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Un paquet émis contient …………………………………… du ……………………………</w:t>
            </w:r>
            <w:proofErr w:type="gramStart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…….</w:t>
            </w:r>
            <w:proofErr w:type="gramEnd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. et de ………………………………</w:t>
            </w:r>
            <w:proofErr w:type="gramStart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…….</w:t>
            </w:r>
            <w:proofErr w:type="gramEnd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.</w:t>
            </w:r>
          </w:p>
          <w:p w14:paraId="5B5F277F" w14:textId="6FD5A16F" w:rsidR="00A640CB" w:rsidRPr="00EB56A5" w:rsidRDefault="00A640CB" w:rsidP="00954D77">
            <w:pPr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</w:pPr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IP s’exécute su</w:t>
            </w:r>
            <w:r w:rsidR="00E82CF3"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r</w:t>
            </w:r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 xml:space="preserve"> chaque …………………………………………………………</w:t>
            </w:r>
            <w:proofErr w:type="gramStart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…….</w:t>
            </w:r>
            <w:proofErr w:type="gramEnd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du réseau, appelé ………………</w:t>
            </w:r>
          </w:p>
          <w:p w14:paraId="4765C7BA" w14:textId="77777777" w:rsidR="00A640CB" w:rsidRPr="00EB56A5" w:rsidRDefault="00A640CB" w:rsidP="00954D77">
            <w:pPr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</w:pPr>
            <w:r w:rsidRPr="00EB56A5"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fr-FR"/>
              </w:rPr>
              <w:t>Transmission Control Protocol (TCP)</w:t>
            </w:r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 xml:space="preserve"> assure la …………………………………………</w:t>
            </w:r>
            <w:proofErr w:type="gramStart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…….</w:t>
            </w:r>
            <w:proofErr w:type="gramEnd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. des échanges et découpe les données en ……………………………………….</w:t>
            </w:r>
          </w:p>
          <w:p w14:paraId="26ABF7F9" w14:textId="77777777" w:rsidR="00A640CB" w:rsidRPr="00EB56A5" w:rsidRDefault="00A640CB" w:rsidP="00954D77">
            <w:pPr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</w:pPr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Il s’exécute de ……………………………………………………… et vérifie la réception des segments avec des …………………………</w:t>
            </w:r>
            <w:proofErr w:type="gramStart"/>
            <w:r w:rsidRPr="00EB56A5">
              <w:rPr>
                <w:rFonts w:eastAsia="Times New Roman" w:cstheme="minorHAnsi"/>
                <w:color w:val="FF0000"/>
                <w:sz w:val="24"/>
                <w:szCs w:val="24"/>
                <w:lang w:eastAsia="fr-FR"/>
              </w:rPr>
              <w:t>…….</w:t>
            </w:r>
            <w:proofErr w:type="gramEnd"/>
          </w:p>
        </w:tc>
      </w:tr>
    </w:tbl>
    <w:p w14:paraId="07D3DE78" w14:textId="75E144AA" w:rsidR="00A640CB" w:rsidRPr="00DF488C" w:rsidRDefault="00A640CB" w:rsidP="00DF41F2">
      <w:pPr>
        <w:pStyle w:val="Default"/>
        <w:numPr>
          <w:ilvl w:val="0"/>
          <w:numId w:val="47"/>
        </w:numPr>
        <w:spacing w:before="120" w:after="120"/>
        <w:rPr>
          <w:rFonts w:asciiTheme="minorHAnsi" w:hAnsiTheme="minorHAnsi" w:cstheme="minorHAnsi"/>
          <w:sz w:val="22"/>
          <w:szCs w:val="22"/>
        </w:rPr>
      </w:pPr>
      <w:r w:rsidRPr="00DF488C">
        <w:rPr>
          <w:rFonts w:asciiTheme="minorHAnsi" w:hAnsiTheme="minorHAnsi" w:cstheme="minorHAnsi"/>
          <w:sz w:val="22"/>
          <w:szCs w:val="22"/>
        </w:rPr>
        <w:t xml:space="preserve">Comment le protocole IP </w:t>
      </w:r>
      <w:r w:rsidRPr="00DF488C">
        <w:rPr>
          <w:rFonts w:asciiTheme="minorHAnsi" w:hAnsiTheme="minorHAnsi" w:cstheme="minorHAnsi"/>
          <w:bCs/>
          <w:sz w:val="22"/>
          <w:szCs w:val="22"/>
        </w:rPr>
        <w:t>identifie</w:t>
      </w:r>
      <w:r w:rsidRPr="00DF488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DF488C">
        <w:rPr>
          <w:rFonts w:asciiTheme="minorHAnsi" w:hAnsiTheme="minorHAnsi" w:cstheme="minorHAnsi"/>
          <w:sz w:val="22"/>
          <w:szCs w:val="22"/>
        </w:rPr>
        <w:t xml:space="preserve">les appareils connectés à internet ? </w:t>
      </w:r>
      <w:r w:rsidR="00DF488C">
        <w:rPr>
          <w:rFonts w:asciiTheme="minorHAnsi" w:hAnsiTheme="minorHAnsi" w:cstheme="minorHAnsi"/>
          <w:sz w:val="22"/>
          <w:szCs w:val="22"/>
        </w:rPr>
        <w:t>avec</w:t>
      </w:r>
      <w:r w:rsidRPr="00DF488C">
        <w:rPr>
          <w:rFonts w:asciiTheme="minorHAnsi" w:hAnsiTheme="minorHAnsi" w:cstheme="minorHAnsi"/>
          <w:sz w:val="22"/>
          <w:szCs w:val="22"/>
        </w:rPr>
        <w:t>…………………………………………</w:t>
      </w:r>
      <w:r w:rsidR="00DF41F2" w:rsidRPr="00DF488C">
        <w:rPr>
          <w:rFonts w:asciiTheme="minorHAnsi" w:hAnsiTheme="minorHAnsi" w:cstheme="minorHAnsi"/>
          <w:sz w:val="22"/>
          <w:szCs w:val="22"/>
        </w:rPr>
        <w:t>……………………………………………</w:t>
      </w:r>
      <w:r w:rsidRPr="00DF488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4A26F59" w14:textId="77777777" w:rsidR="00DF488C" w:rsidRPr="00DF488C" w:rsidRDefault="00A640CB" w:rsidP="00DF41F2">
      <w:pPr>
        <w:pStyle w:val="Default"/>
        <w:numPr>
          <w:ilvl w:val="0"/>
          <w:numId w:val="47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F488C">
        <w:rPr>
          <w:rFonts w:asciiTheme="minorHAnsi" w:hAnsiTheme="minorHAnsi" w:cstheme="minorHAnsi"/>
          <w:sz w:val="22"/>
          <w:szCs w:val="22"/>
        </w:rPr>
        <w:t xml:space="preserve">Dans sa version 4 (IPv4), </w:t>
      </w:r>
      <w:r w:rsidR="00DF41F2" w:rsidRPr="00DF488C">
        <w:rPr>
          <w:rFonts w:asciiTheme="minorHAnsi" w:hAnsiTheme="minorHAnsi" w:cstheme="minorHAnsi"/>
          <w:sz w:val="22"/>
          <w:szCs w:val="22"/>
        </w:rPr>
        <w:t>comment s’écrit une adresse IP ?</w:t>
      </w:r>
      <w:r w:rsidRPr="00DF488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5DE802B" w14:textId="02F88698" w:rsidR="00A640CB" w:rsidRPr="00DF488C" w:rsidRDefault="00A640CB" w:rsidP="00DF488C">
      <w:pPr>
        <w:pStyle w:val="Default"/>
        <w:spacing w:after="120"/>
        <w:ind w:left="720"/>
        <w:rPr>
          <w:rFonts w:asciiTheme="minorHAnsi" w:hAnsiTheme="minorHAnsi" w:cstheme="minorHAnsi"/>
          <w:sz w:val="22"/>
          <w:szCs w:val="22"/>
        </w:rPr>
      </w:pPr>
      <w:r w:rsidRPr="00DF488C">
        <w:rPr>
          <w:rFonts w:asciiTheme="minorHAnsi" w:hAnsiTheme="minorHAnsi" w:cstheme="minorHAnsi"/>
          <w:sz w:val="22"/>
          <w:szCs w:val="22"/>
        </w:rPr>
        <w:t>sous la forme de …</w:t>
      </w:r>
      <w:r w:rsidR="00DF488C">
        <w:rPr>
          <w:rFonts w:asciiTheme="minorHAnsi" w:hAnsiTheme="minorHAnsi" w:cstheme="minorHAnsi"/>
          <w:sz w:val="22"/>
          <w:szCs w:val="22"/>
        </w:rPr>
        <w:t xml:space="preserve"> </w:t>
      </w:r>
      <w:r w:rsidRPr="00DF488C">
        <w:rPr>
          <w:rFonts w:asciiTheme="minorHAnsi" w:hAnsiTheme="minorHAnsi" w:cstheme="minorHAnsi"/>
          <w:sz w:val="22"/>
          <w:szCs w:val="22"/>
        </w:rPr>
        <w:t xml:space="preserve">nombres </w:t>
      </w:r>
      <w:r w:rsidR="00DF488C" w:rsidRPr="00DF488C">
        <w:rPr>
          <w:rFonts w:asciiTheme="minorHAnsi" w:hAnsiTheme="minorHAnsi" w:cstheme="minorHAnsi"/>
          <w:sz w:val="22"/>
          <w:szCs w:val="22"/>
        </w:rPr>
        <w:t xml:space="preserve">compris </w:t>
      </w:r>
      <w:r w:rsidRPr="00DF488C">
        <w:rPr>
          <w:rFonts w:asciiTheme="minorHAnsi" w:hAnsiTheme="minorHAnsi" w:cstheme="minorHAnsi"/>
          <w:sz w:val="22"/>
          <w:szCs w:val="22"/>
        </w:rPr>
        <w:t>entre … et</w:t>
      </w:r>
      <w:proofErr w:type="gramStart"/>
      <w:r w:rsidRPr="00DF488C">
        <w:rPr>
          <w:rFonts w:asciiTheme="minorHAnsi" w:hAnsiTheme="minorHAnsi" w:cstheme="minorHAnsi"/>
          <w:sz w:val="22"/>
          <w:szCs w:val="22"/>
        </w:rPr>
        <w:t xml:space="preserve"> ….</w:t>
      </w:r>
      <w:proofErr w:type="gramEnd"/>
      <w:r w:rsidRPr="00DF488C">
        <w:rPr>
          <w:rFonts w:asciiTheme="minorHAnsi" w:hAnsiTheme="minorHAnsi" w:cstheme="minorHAnsi"/>
          <w:sz w:val="22"/>
          <w:szCs w:val="22"/>
        </w:rPr>
        <w:t>.…., séparés par des ……………….</w:t>
      </w:r>
      <w:r w:rsidR="00DF488C">
        <w:rPr>
          <w:rFonts w:asciiTheme="minorHAnsi" w:hAnsiTheme="minorHAnsi" w:cstheme="minorHAnsi"/>
          <w:sz w:val="22"/>
          <w:szCs w:val="22"/>
        </w:rPr>
        <w:t xml:space="preserve"> soit</w:t>
      </w:r>
      <w:proofErr w:type="gramStart"/>
      <w:r w:rsidR="00DF488C">
        <w:rPr>
          <w:rFonts w:asciiTheme="minorHAnsi" w:hAnsiTheme="minorHAnsi" w:cstheme="minorHAnsi"/>
          <w:sz w:val="22"/>
          <w:szCs w:val="22"/>
        </w:rPr>
        <w:t xml:space="preserve"> ….</w:t>
      </w:r>
      <w:proofErr w:type="gramEnd"/>
      <w:r w:rsidR="00DF488C">
        <w:rPr>
          <w:rFonts w:asciiTheme="minorHAnsi" w:hAnsiTheme="minorHAnsi" w:cstheme="minorHAnsi"/>
          <w:sz w:val="22"/>
          <w:szCs w:val="22"/>
        </w:rPr>
        <w:t xml:space="preserve">. octets  </w:t>
      </w:r>
    </w:p>
    <w:p w14:paraId="33E7C3BE" w14:textId="7BF54166" w:rsidR="00A640CB" w:rsidRPr="00DF488C" w:rsidRDefault="00DF41F2" w:rsidP="00DF41F2">
      <w:pPr>
        <w:pStyle w:val="Default"/>
        <w:numPr>
          <w:ilvl w:val="0"/>
          <w:numId w:val="47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F488C">
        <w:rPr>
          <w:rFonts w:asciiTheme="minorHAnsi" w:hAnsiTheme="minorHAnsi" w:cstheme="minorHAnsi"/>
          <w:sz w:val="22"/>
          <w:szCs w:val="22"/>
        </w:rPr>
        <w:t>Combien peut-on avoir d’adresse IP différentes dans le modèle Ipv4 ? ………………………</w:t>
      </w:r>
      <w:r w:rsidR="00A640CB" w:rsidRPr="00DF488C">
        <w:rPr>
          <w:rFonts w:asciiTheme="minorHAnsi" w:hAnsiTheme="minorHAnsi" w:cstheme="minorHAnsi"/>
          <w:sz w:val="22"/>
          <w:szCs w:val="22"/>
        </w:rPr>
        <w:t xml:space="preserve">  ………………………………………………………………………</w:t>
      </w:r>
    </w:p>
    <w:p w14:paraId="5D4D2CDC" w14:textId="3722AF39" w:rsidR="00A640CB" w:rsidRPr="00DF488C" w:rsidRDefault="00A640CB" w:rsidP="00DF41F2">
      <w:pPr>
        <w:pStyle w:val="Default"/>
        <w:numPr>
          <w:ilvl w:val="0"/>
          <w:numId w:val="47"/>
        </w:numPr>
        <w:spacing w:after="120"/>
        <w:rPr>
          <w:rFonts w:asciiTheme="minorHAnsi" w:hAnsiTheme="minorHAnsi" w:cstheme="minorHAnsi"/>
          <w:sz w:val="22"/>
          <w:szCs w:val="22"/>
        </w:rPr>
      </w:pPr>
      <w:r w:rsidRPr="00DF488C">
        <w:rPr>
          <w:rFonts w:asciiTheme="minorHAnsi" w:hAnsiTheme="minorHAnsi" w:cstheme="minorHAnsi"/>
          <w:sz w:val="22"/>
          <w:szCs w:val="22"/>
        </w:rPr>
        <w:t>Est-ce suffisant ? pourquoi ?</w:t>
      </w:r>
      <w:r w:rsidR="00BE6833" w:rsidRPr="00DF488C">
        <w:rPr>
          <w:rFonts w:asciiTheme="minorHAnsi" w:hAnsiTheme="minorHAnsi" w:cstheme="minorHAnsi"/>
          <w:sz w:val="22"/>
          <w:szCs w:val="22"/>
        </w:rPr>
        <w:t xml:space="preserve"> </w:t>
      </w:r>
      <w:r w:rsidRPr="00DF488C">
        <w:rPr>
          <w:rFonts w:asciiTheme="minorHAnsi" w:hAnsiTheme="minorHAnsi" w:cstheme="minorHAnsi"/>
          <w:sz w:val="22"/>
          <w:szCs w:val="22"/>
        </w:rPr>
        <w:t>……………………………………………………………..</w:t>
      </w:r>
    </w:p>
    <w:p w14:paraId="54B46BC8" w14:textId="77777777" w:rsidR="00EB56A5" w:rsidRPr="00DF488C" w:rsidRDefault="00EB56A5" w:rsidP="00A640CB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</w:p>
    <w:p w14:paraId="6346FDD8" w14:textId="77777777" w:rsidR="00954D77" w:rsidRPr="00F368B0" w:rsidRDefault="00954D77" w:rsidP="00A640CB">
      <w:pPr>
        <w:pStyle w:val="Default"/>
        <w:spacing w:after="120"/>
        <w:rPr>
          <w:sz w:val="22"/>
          <w:szCs w:val="22"/>
        </w:rPr>
      </w:pPr>
    </w:p>
    <w:p w14:paraId="52773D1A" w14:textId="77777777" w:rsidR="00A640CB" w:rsidRPr="00F368B0" w:rsidRDefault="00A640CB" w:rsidP="00A640CB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F368B0">
        <w:rPr>
          <w:rFonts w:cstheme="minorHAnsi"/>
          <w:b/>
          <w:sz w:val="22"/>
          <w:szCs w:val="22"/>
          <w:highlight w:val="yellow"/>
          <w:u w:val="single"/>
        </w:rPr>
        <w:lastRenderedPageBreak/>
        <w:t>Activité 2 :   Passons à la pratique :</w:t>
      </w:r>
      <w:r w:rsidRPr="00F368B0">
        <w:rPr>
          <w:rFonts w:cstheme="minorHAnsi"/>
          <w:b/>
          <w:sz w:val="22"/>
          <w:szCs w:val="22"/>
          <w:u w:val="single"/>
        </w:rPr>
        <w:t xml:space="preserve"> </w:t>
      </w:r>
      <w:r w:rsidRPr="00F368B0">
        <w:rPr>
          <w:rFonts w:ascii="Arial" w:hAnsi="Arial" w:cs="Arial"/>
          <w:sz w:val="22"/>
          <w:szCs w:val="22"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91"/>
        <w:gridCol w:w="2886"/>
      </w:tblGrid>
      <w:tr w:rsidR="00A640CB" w:rsidRPr="00F368B0" w14:paraId="1EA3BB3C" w14:textId="77777777" w:rsidTr="00714A22">
        <w:tc>
          <w:tcPr>
            <w:tcW w:w="7591" w:type="dxa"/>
          </w:tcPr>
          <w:p w14:paraId="436FEDC1" w14:textId="77777777" w:rsidR="00A640CB" w:rsidRPr="00F368B0" w:rsidRDefault="00A640CB" w:rsidP="00690261">
            <w:pPr>
              <w:pStyle w:val="Default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368B0">
              <w:rPr>
                <w:rFonts w:asciiTheme="minorHAnsi" w:hAnsiTheme="minorHAnsi" w:cstheme="minorHAnsi"/>
                <w:sz w:val="22"/>
                <w:szCs w:val="22"/>
              </w:rPr>
              <w:t>Commencez par ouvrir l’invite de commandes de Windows. Pour cela :</w:t>
            </w:r>
          </w:p>
          <w:p w14:paraId="14BB0536" w14:textId="7EDEFF32" w:rsidR="00A640CB" w:rsidRPr="00F368B0" w:rsidRDefault="00A640CB" w:rsidP="00E76D4D">
            <w:pPr>
              <w:pStyle w:val="Default"/>
              <w:numPr>
                <w:ilvl w:val="0"/>
                <w:numId w:val="34"/>
              </w:num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F368B0">
              <w:rPr>
                <w:rFonts w:asciiTheme="minorHAnsi" w:hAnsiTheme="minorHAnsi" w:cstheme="minorHAnsi"/>
                <w:sz w:val="22"/>
                <w:szCs w:val="22"/>
              </w:rPr>
              <w:t>Dans le menu Démarrer</w:t>
            </w:r>
            <w:r w:rsidR="00F368B0">
              <w:rPr>
                <w:rFonts w:asciiTheme="minorHAnsi" w:hAnsiTheme="minorHAnsi" w:cstheme="minorHAnsi"/>
                <w:sz w:val="22"/>
                <w:szCs w:val="22"/>
              </w:rPr>
              <w:t xml:space="preserve"> (en bas à gauche</w:t>
            </w:r>
            <w:proofErr w:type="gramStart"/>
            <w:r w:rsidR="00F368B0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  <w:r w:rsidRPr="00F368B0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proofErr w:type="gramEnd"/>
            <w:r w:rsidRPr="00F368B0">
              <w:rPr>
                <w:rFonts w:asciiTheme="minorHAnsi" w:hAnsiTheme="minorHAnsi" w:cstheme="minorHAnsi"/>
                <w:sz w:val="22"/>
                <w:szCs w:val="22"/>
              </w:rPr>
              <w:t xml:space="preserve"> tapez cmd sans appuyez sur la touche Entrée</w:t>
            </w:r>
          </w:p>
        </w:tc>
        <w:tc>
          <w:tcPr>
            <w:tcW w:w="2886" w:type="dxa"/>
          </w:tcPr>
          <w:p w14:paraId="65C3ABD3" w14:textId="77777777" w:rsidR="00A640CB" w:rsidRPr="00F368B0" w:rsidRDefault="00A640CB" w:rsidP="00714A2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F368B0">
              <w:rPr>
                <w:noProof/>
                <w:sz w:val="22"/>
                <w:szCs w:val="22"/>
                <w:lang w:eastAsia="fr-FR"/>
              </w:rPr>
              <w:drawing>
                <wp:inline distT="0" distB="0" distL="0" distR="0" wp14:anchorId="1B582BDD" wp14:editId="234E1ADA">
                  <wp:extent cx="1687895" cy="542925"/>
                  <wp:effectExtent l="0" t="0" r="762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331" cy="544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3B093C" w14:textId="7FDE3F06" w:rsidR="00E76D4D" w:rsidRDefault="00E76D4D" w:rsidP="00E76D4D">
      <w:pPr>
        <w:pStyle w:val="Paragraphedeliste"/>
        <w:numPr>
          <w:ilvl w:val="0"/>
          <w:numId w:val="34"/>
        </w:numPr>
      </w:pPr>
      <w:r w:rsidRPr="00F368B0">
        <w:t>Puis cliquer sur l’icône : Invite de commandes qui est généralement un écran noir</w:t>
      </w:r>
    </w:p>
    <w:p w14:paraId="0A52B0C3" w14:textId="4BF11EE5" w:rsidR="00A640CB" w:rsidRPr="00F368B0" w:rsidRDefault="00A640CB" w:rsidP="00F368B0">
      <w:pPr>
        <w:pStyle w:val="Default"/>
        <w:spacing w:before="120" w:after="120"/>
        <w:rPr>
          <w:rFonts w:asciiTheme="minorHAnsi" w:hAnsiTheme="minorHAnsi" w:cstheme="minorHAnsi"/>
          <w:b/>
          <w:sz w:val="22"/>
          <w:szCs w:val="22"/>
        </w:rPr>
      </w:pPr>
      <w:r w:rsidRPr="00E76D4D">
        <w:rPr>
          <w:rFonts w:asciiTheme="minorHAnsi" w:hAnsiTheme="minorHAnsi" w:cstheme="minorHAnsi"/>
          <w:b/>
          <w:sz w:val="22"/>
          <w:szCs w:val="22"/>
          <w:highlight w:val="green"/>
        </w:rPr>
        <w:t>Connaitre sa propre adresse IP</w:t>
      </w:r>
    </w:p>
    <w:p w14:paraId="77D89E24" w14:textId="2E98CD33" w:rsidR="0086411C" w:rsidRPr="00F368B0" w:rsidRDefault="00A640CB" w:rsidP="00F368B0">
      <w:pPr>
        <w:pStyle w:val="Paragraphedeliste"/>
        <w:numPr>
          <w:ilvl w:val="0"/>
          <w:numId w:val="35"/>
        </w:numPr>
        <w:spacing w:after="0" w:line="360" w:lineRule="auto"/>
        <w:ind w:left="567"/>
        <w:rPr>
          <w:rFonts w:cstheme="minorHAnsi"/>
        </w:rPr>
      </w:pPr>
      <w:r w:rsidRPr="00F368B0">
        <w:rPr>
          <w:rFonts w:cstheme="minorHAnsi"/>
        </w:rPr>
        <w:t xml:space="preserve">Taper la commande </w:t>
      </w:r>
      <w:r w:rsidRPr="00F368B0">
        <w:rPr>
          <w:rFonts w:cstheme="minorHAnsi"/>
          <w:b/>
          <w:highlight w:val="yellow"/>
        </w:rPr>
        <w:t>ipconfig</w:t>
      </w:r>
      <w:r w:rsidRPr="00F368B0">
        <w:rPr>
          <w:rFonts w:cstheme="minorHAnsi"/>
          <w:b/>
        </w:rPr>
        <w:t xml:space="preserve"> </w:t>
      </w:r>
      <w:r w:rsidRPr="00F368B0">
        <w:rPr>
          <w:rFonts w:cstheme="minorHAnsi"/>
        </w:rPr>
        <w:t>puis valider par Entrée</w:t>
      </w:r>
      <w:r w:rsidRPr="00F368B0">
        <w:rPr>
          <w:rFonts w:cstheme="minorHAnsi"/>
          <w:b/>
        </w:rPr>
        <w:t xml:space="preserve">. </w:t>
      </w:r>
      <w:r w:rsidRPr="00F368B0">
        <w:rPr>
          <w:rFonts w:cstheme="minorHAnsi"/>
        </w:rPr>
        <w:t>Vous obten</w:t>
      </w:r>
      <w:r w:rsidR="00F368B0">
        <w:rPr>
          <w:rFonts w:cstheme="minorHAnsi"/>
        </w:rPr>
        <w:t>ez</w:t>
      </w:r>
      <w:r w:rsidRPr="00F368B0">
        <w:rPr>
          <w:rFonts w:cstheme="minorHAnsi"/>
        </w:rPr>
        <w:t xml:space="preserve"> un écran qui ressemble à celui-ci-dessous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6"/>
        <w:gridCol w:w="5205"/>
      </w:tblGrid>
      <w:tr w:rsidR="00A640CB" w:rsidRPr="00F368B0" w14:paraId="4605DF72" w14:textId="77777777" w:rsidTr="00DF41F2">
        <w:tc>
          <w:tcPr>
            <w:tcW w:w="4678" w:type="dxa"/>
          </w:tcPr>
          <w:p w14:paraId="27C511C8" w14:textId="77777777" w:rsidR="00A640CB" w:rsidRPr="00F368B0" w:rsidRDefault="00A640CB" w:rsidP="00F368B0">
            <w:pPr>
              <w:spacing w:line="360" w:lineRule="auto"/>
              <w:rPr>
                <w:rFonts w:cstheme="minorHAnsi"/>
                <w:b/>
              </w:rPr>
            </w:pPr>
            <w:r w:rsidRPr="00F368B0">
              <w:rPr>
                <w:noProof/>
                <w:lang w:eastAsia="fr-FR"/>
              </w:rPr>
              <w:drawing>
                <wp:inline distT="0" distB="0" distL="0" distR="0" wp14:anchorId="6F239F9C" wp14:editId="2B0B03FC">
                  <wp:extent cx="2867025" cy="1524000"/>
                  <wp:effectExtent l="0" t="0" r="9525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9"/>
                          <a:srcRect l="1" t="10270" r="45861"/>
                          <a:stretch/>
                        </pic:blipFill>
                        <pic:spPr bwMode="auto">
                          <a:xfrm>
                            <a:off x="0" y="0"/>
                            <a:ext cx="2886761" cy="15344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05" w:type="dxa"/>
          </w:tcPr>
          <w:p w14:paraId="4E47F993" w14:textId="7A5EE324" w:rsidR="00A640CB" w:rsidRDefault="00DE6E61" w:rsidP="00F368B0">
            <w:pPr>
              <w:spacing w:line="360" w:lineRule="auto"/>
              <w:rPr>
                <w:rFonts w:cstheme="minorHAnsi"/>
                <w:b/>
                <w:bCs/>
              </w:rPr>
            </w:pPr>
            <w:r w:rsidRPr="00F368B0">
              <w:rPr>
                <w:rFonts w:cstheme="minorHAnsi"/>
                <w:b/>
                <w:bCs/>
              </w:rPr>
              <w:t>Ecrire les valeurs obtenues sur votre écran :</w:t>
            </w:r>
          </w:p>
          <w:p w14:paraId="6C6E93CC" w14:textId="77777777" w:rsidR="00F368B0" w:rsidRPr="00F368B0" w:rsidRDefault="00F368B0" w:rsidP="00F368B0">
            <w:pPr>
              <w:rPr>
                <w:rFonts w:cstheme="minorHAnsi"/>
                <w:b/>
                <w:bCs/>
              </w:rPr>
            </w:pPr>
          </w:p>
          <w:p w14:paraId="3A3E6707" w14:textId="34AEBD66" w:rsidR="00A640CB" w:rsidRPr="00DF41F2" w:rsidRDefault="00A640CB" w:rsidP="00DF41F2">
            <w:pPr>
              <w:spacing w:line="336" w:lineRule="auto"/>
              <w:rPr>
                <w:rFonts w:cstheme="minorHAnsi"/>
                <w:b/>
                <w:spacing w:val="20"/>
              </w:rPr>
            </w:pPr>
            <w:r w:rsidRPr="00DF41F2">
              <w:rPr>
                <w:rFonts w:cstheme="minorHAnsi"/>
                <w:b/>
                <w:spacing w:val="20"/>
              </w:rPr>
              <w:t>………</w:t>
            </w:r>
            <w:r w:rsidR="00E76D4D">
              <w:rPr>
                <w:rFonts w:cstheme="minorHAnsi"/>
                <w:b/>
                <w:spacing w:val="20"/>
              </w:rPr>
              <w:t>……</w:t>
            </w:r>
            <w:r w:rsidRPr="00DF41F2">
              <w:rPr>
                <w:rFonts w:cstheme="minorHAnsi"/>
                <w:b/>
                <w:spacing w:val="20"/>
              </w:rPr>
              <w:t>…..</w:t>
            </w:r>
          </w:p>
          <w:p w14:paraId="07033D3B" w14:textId="77777777" w:rsidR="00A640CB" w:rsidRPr="00DF41F2" w:rsidRDefault="00A640CB" w:rsidP="00DF41F2">
            <w:pPr>
              <w:spacing w:line="336" w:lineRule="auto"/>
              <w:rPr>
                <w:rFonts w:cstheme="minorHAnsi"/>
                <w:b/>
                <w:spacing w:val="20"/>
              </w:rPr>
            </w:pPr>
            <w:r w:rsidRPr="00DF41F2">
              <w:rPr>
                <w:rFonts w:cstheme="minorHAnsi"/>
                <w:b/>
                <w:spacing w:val="20"/>
              </w:rPr>
              <w:t>………………………………………………….</w:t>
            </w:r>
          </w:p>
          <w:p w14:paraId="2250B110" w14:textId="77777777" w:rsidR="00A640CB" w:rsidRPr="00DF41F2" w:rsidRDefault="00A640CB" w:rsidP="00DF41F2">
            <w:pPr>
              <w:spacing w:line="336" w:lineRule="auto"/>
              <w:rPr>
                <w:rFonts w:cstheme="minorHAnsi"/>
                <w:b/>
                <w:spacing w:val="20"/>
              </w:rPr>
            </w:pPr>
            <w:r w:rsidRPr="00DF41F2">
              <w:rPr>
                <w:rFonts w:cstheme="minorHAnsi"/>
                <w:b/>
                <w:spacing w:val="20"/>
              </w:rPr>
              <w:t>…………………………………………….</w:t>
            </w:r>
          </w:p>
          <w:p w14:paraId="0CA5883C" w14:textId="77777777" w:rsidR="00A640CB" w:rsidRPr="00DF41F2" w:rsidRDefault="00A640CB" w:rsidP="00DF41F2">
            <w:pPr>
              <w:spacing w:line="336" w:lineRule="auto"/>
              <w:rPr>
                <w:rFonts w:cstheme="minorHAnsi"/>
                <w:b/>
                <w:spacing w:val="20"/>
              </w:rPr>
            </w:pPr>
            <w:r w:rsidRPr="00DF41F2">
              <w:rPr>
                <w:rFonts w:cstheme="minorHAnsi"/>
                <w:b/>
                <w:spacing w:val="20"/>
              </w:rPr>
              <w:t>……………………………………………</w:t>
            </w:r>
          </w:p>
          <w:p w14:paraId="45681BF8" w14:textId="77777777" w:rsidR="00A640CB" w:rsidRPr="00F368B0" w:rsidRDefault="00A640CB" w:rsidP="00DF41F2">
            <w:pPr>
              <w:spacing w:line="336" w:lineRule="auto"/>
              <w:rPr>
                <w:rFonts w:cstheme="minorHAnsi"/>
                <w:b/>
              </w:rPr>
            </w:pPr>
            <w:r w:rsidRPr="00DF41F2">
              <w:rPr>
                <w:rFonts w:cstheme="minorHAnsi"/>
                <w:b/>
                <w:spacing w:val="20"/>
              </w:rPr>
              <w:t>………………………………………….</w:t>
            </w:r>
          </w:p>
        </w:tc>
      </w:tr>
    </w:tbl>
    <w:p w14:paraId="6A59F6E5" w14:textId="77E3574C" w:rsidR="00A640CB" w:rsidRDefault="00A640CB" w:rsidP="00F368B0">
      <w:pPr>
        <w:pStyle w:val="Paragraphedeliste"/>
        <w:numPr>
          <w:ilvl w:val="0"/>
          <w:numId w:val="35"/>
        </w:numPr>
        <w:spacing w:after="0" w:line="360" w:lineRule="auto"/>
        <w:rPr>
          <w:rFonts w:cstheme="minorHAnsi"/>
        </w:rPr>
      </w:pPr>
      <w:r w:rsidRPr="00F368B0">
        <w:rPr>
          <w:rFonts w:cstheme="minorHAnsi"/>
          <w:b/>
          <w:bCs/>
        </w:rPr>
        <w:t>Comparer</w:t>
      </w:r>
      <w:r w:rsidRPr="00F368B0">
        <w:rPr>
          <w:rFonts w:cstheme="minorHAnsi"/>
        </w:rPr>
        <w:t xml:space="preserve"> avec celle de vos voisins</w:t>
      </w:r>
      <w:r w:rsidR="00F368B0">
        <w:rPr>
          <w:rFonts w:cstheme="minorHAnsi"/>
        </w:rPr>
        <w:t> : ………………………………………………………………………………….</w:t>
      </w:r>
    </w:p>
    <w:p w14:paraId="1B6369EE" w14:textId="3F798B3E" w:rsidR="00E76D4D" w:rsidRPr="00E76D4D" w:rsidRDefault="00E76D4D" w:rsidP="00F368B0">
      <w:pPr>
        <w:pStyle w:val="Paragraphedeliste"/>
        <w:numPr>
          <w:ilvl w:val="0"/>
          <w:numId w:val="35"/>
        </w:numPr>
        <w:spacing w:after="0" w:line="360" w:lineRule="auto"/>
        <w:rPr>
          <w:rFonts w:cstheme="minorHAnsi"/>
        </w:rPr>
      </w:pPr>
      <w:r>
        <w:rPr>
          <w:rFonts w:cstheme="minorHAnsi"/>
          <w:b/>
          <w:bCs/>
        </w:rPr>
        <w:t xml:space="preserve">En déduire </w:t>
      </w:r>
      <w:r w:rsidRPr="00E76D4D">
        <w:rPr>
          <w:rFonts w:cstheme="minorHAnsi"/>
        </w:rPr>
        <w:t>la partie réseau de l’adresse IP ………………………</w:t>
      </w:r>
      <w:proofErr w:type="gramStart"/>
      <w:r w:rsidRPr="00E76D4D">
        <w:rPr>
          <w:rFonts w:cstheme="minorHAnsi"/>
        </w:rPr>
        <w:t>…….</w:t>
      </w:r>
      <w:proofErr w:type="gramEnd"/>
      <w:r w:rsidRPr="00E76D4D">
        <w:rPr>
          <w:rFonts w:cstheme="minorHAnsi"/>
        </w:rPr>
        <w:t>.  pour le réseau</w:t>
      </w:r>
      <w:r>
        <w:rPr>
          <w:rFonts w:cstheme="minorHAnsi"/>
        </w:rPr>
        <w:t xml:space="preserve"> </w:t>
      </w:r>
      <w:proofErr w:type="spellStart"/>
      <w:proofErr w:type="gramStart"/>
      <w:r w:rsidRPr="00E76D4D">
        <w:rPr>
          <w:rFonts w:cstheme="minorHAnsi"/>
        </w:rPr>
        <w:t>pays</w:t>
      </w:r>
      <w:r>
        <w:rPr>
          <w:rFonts w:cstheme="minorHAnsi"/>
        </w:rPr>
        <w:t>delaloire.education</w:t>
      </w:r>
      <w:proofErr w:type="spellEnd"/>
      <w:proofErr w:type="gramEnd"/>
      <w:r>
        <w:rPr>
          <w:rFonts w:cstheme="minorHAnsi"/>
        </w:rPr>
        <w:t xml:space="preserve"> </w:t>
      </w:r>
    </w:p>
    <w:p w14:paraId="1861B145" w14:textId="025A074E" w:rsidR="00A640CB" w:rsidRPr="00DF41F2" w:rsidRDefault="00A640CB" w:rsidP="00DF41F2">
      <w:pPr>
        <w:pStyle w:val="Paragraphedeliste"/>
        <w:numPr>
          <w:ilvl w:val="0"/>
          <w:numId w:val="35"/>
        </w:numPr>
        <w:spacing w:after="0" w:line="360" w:lineRule="auto"/>
        <w:rPr>
          <w:rFonts w:cstheme="minorHAnsi"/>
        </w:rPr>
      </w:pPr>
      <w:r w:rsidRPr="00DF41F2">
        <w:rPr>
          <w:rFonts w:cstheme="minorHAnsi"/>
        </w:rPr>
        <w:t xml:space="preserve">Pour obtenir </w:t>
      </w:r>
      <w:r w:rsidR="00F368B0" w:rsidRPr="00DF41F2">
        <w:rPr>
          <w:rFonts w:cstheme="minorHAnsi"/>
        </w:rPr>
        <w:t xml:space="preserve">l’adresse IP </w:t>
      </w:r>
      <w:r w:rsidRPr="00DF41F2">
        <w:rPr>
          <w:rFonts w:cstheme="minorHAnsi"/>
        </w:rPr>
        <w:t xml:space="preserve">de votre téléphone, aller sur google et taper   </w:t>
      </w:r>
      <w:proofErr w:type="spellStart"/>
      <w:r w:rsidRPr="00DF41F2">
        <w:rPr>
          <w:rFonts w:cstheme="minorHAnsi"/>
        </w:rPr>
        <w:t>what’s</w:t>
      </w:r>
      <w:proofErr w:type="spellEnd"/>
      <w:r w:rsidRPr="00DF41F2">
        <w:rPr>
          <w:rFonts w:cstheme="minorHAnsi"/>
        </w:rPr>
        <w:t xml:space="preserve"> </w:t>
      </w:r>
      <w:proofErr w:type="spellStart"/>
      <w:r w:rsidRPr="00DF41F2">
        <w:rPr>
          <w:rFonts w:cstheme="minorHAnsi"/>
        </w:rPr>
        <w:t>my</w:t>
      </w:r>
      <w:proofErr w:type="spellEnd"/>
      <w:r w:rsidRPr="00DF41F2">
        <w:rPr>
          <w:rFonts w:cstheme="minorHAnsi"/>
        </w:rPr>
        <w:t xml:space="preserve"> </w:t>
      </w:r>
      <w:proofErr w:type="spellStart"/>
      <w:r w:rsidRPr="00DF41F2">
        <w:rPr>
          <w:rFonts w:cstheme="minorHAnsi"/>
        </w:rPr>
        <w:t>ip</w:t>
      </w:r>
      <w:proofErr w:type="spellEnd"/>
      <w:r w:rsidRPr="00DF41F2">
        <w:rPr>
          <w:rFonts w:cstheme="minorHAnsi"/>
        </w:rPr>
        <w:t xml:space="preserve"> : </w:t>
      </w:r>
      <w:r w:rsidR="00F368B0" w:rsidRPr="00DF41F2">
        <w:rPr>
          <w:rFonts w:cstheme="minorHAnsi"/>
        </w:rPr>
        <w:t>………………………………….</w:t>
      </w:r>
    </w:p>
    <w:p w14:paraId="33402B71" w14:textId="411BCE0A" w:rsidR="00A640CB" w:rsidRPr="00DF41F2" w:rsidRDefault="00A640CB" w:rsidP="00DF41F2">
      <w:pPr>
        <w:pStyle w:val="Paragraphedeliste"/>
        <w:numPr>
          <w:ilvl w:val="0"/>
          <w:numId w:val="35"/>
        </w:numPr>
        <w:spacing w:after="0" w:line="360" w:lineRule="auto"/>
        <w:rPr>
          <w:rFonts w:cstheme="minorHAnsi"/>
        </w:rPr>
      </w:pPr>
      <w:r w:rsidRPr="00DF41F2">
        <w:rPr>
          <w:rFonts w:cstheme="minorHAnsi"/>
        </w:rPr>
        <w:t>** A faire chez vous, écrire les adresses IP de tous vos appareils connectés à votre box : 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Pr="00DF41F2">
        <w:rPr>
          <w:rFonts w:cstheme="minorHAnsi"/>
        </w:rPr>
        <w:t>…….</w:t>
      </w:r>
      <w:proofErr w:type="gramEnd"/>
      <w:r w:rsidRPr="00DF41F2">
        <w:rPr>
          <w:rFonts w:cstheme="minorHAnsi"/>
        </w:rPr>
        <w:t>.</w:t>
      </w:r>
    </w:p>
    <w:p w14:paraId="3FCF65CB" w14:textId="77777777" w:rsidR="00A640CB" w:rsidRDefault="00A640CB" w:rsidP="00F368B0">
      <w:pPr>
        <w:spacing w:after="0" w:line="360" w:lineRule="auto"/>
      </w:pPr>
      <w:r w:rsidRPr="00F368B0">
        <w:rPr>
          <w:i/>
          <w:u w:val="single"/>
        </w:rPr>
        <w:t>Remarque</w:t>
      </w:r>
      <w:r w:rsidRPr="00F368B0">
        <w:rPr>
          <w:u w:val="single"/>
        </w:rPr>
        <w:t xml:space="preserve"> </w:t>
      </w:r>
      <w:r w:rsidRPr="00F368B0">
        <w:t>:</w:t>
      </w:r>
      <w:r w:rsidRPr="00F368B0">
        <w:rPr>
          <w:i/>
          <w:iCs/>
        </w:rPr>
        <w:t xml:space="preserve"> Certaines adresses IP sont réservées aux petits réseaux locaux, comme ceux à la maison, au lycée, dans une entreprise… Elles commencent par 192.168. …, ou 172.16. … à 172.31. …, ou encore 10. … </w:t>
      </w:r>
      <w:r w:rsidRPr="00F368B0">
        <w:t xml:space="preserve"> </w:t>
      </w:r>
    </w:p>
    <w:p w14:paraId="6E4BE7B2" w14:textId="77777777" w:rsidR="00F368B0" w:rsidRPr="00F368B0" w:rsidRDefault="00F368B0" w:rsidP="00F368B0">
      <w:pPr>
        <w:spacing w:after="0" w:line="360" w:lineRule="auto"/>
      </w:pPr>
    </w:p>
    <w:p w14:paraId="34642AD6" w14:textId="77777777" w:rsidR="00DE6E61" w:rsidRPr="00F368B0" w:rsidRDefault="00DE6E61" w:rsidP="00F368B0">
      <w:pPr>
        <w:autoSpaceDE w:val="0"/>
        <w:autoSpaceDN w:val="0"/>
        <w:adjustRightInd w:val="0"/>
        <w:spacing w:after="120" w:line="288" w:lineRule="auto"/>
        <w:rPr>
          <w:rFonts w:cstheme="minorHAnsi"/>
          <w:b/>
          <w:color w:val="000000"/>
        </w:rPr>
      </w:pPr>
      <w:r w:rsidRPr="00F368B0">
        <w:rPr>
          <w:rFonts w:cstheme="minorHAnsi"/>
          <w:b/>
          <w:color w:val="000000"/>
          <w:highlight w:val="green"/>
        </w:rPr>
        <w:t>Tester si une machine est joignable : la commande ping</w:t>
      </w:r>
    </w:p>
    <w:p w14:paraId="01CC1276" w14:textId="77777777" w:rsidR="00DE6E61" w:rsidRPr="00F368B0" w:rsidRDefault="00DE6E61" w:rsidP="00690261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F368B0">
        <w:rPr>
          <w:rFonts w:cstheme="minorHAnsi"/>
          <w:color w:val="000000"/>
        </w:rPr>
        <w:t xml:space="preserve">Dans l’invite de commande, pour tester si un équipement est joignable sur un réseau IP, on peut utiliser la commande </w:t>
      </w:r>
      <w:r w:rsidRPr="00F368B0">
        <w:rPr>
          <w:rFonts w:cstheme="minorHAnsi"/>
          <w:b/>
          <w:bCs/>
          <w:color w:val="000000"/>
          <w:highlight w:val="yellow"/>
        </w:rPr>
        <w:t>ping</w:t>
      </w:r>
      <w:r w:rsidRPr="00F368B0">
        <w:rPr>
          <w:rFonts w:cstheme="minorHAnsi"/>
          <w:color w:val="000000"/>
          <w:highlight w:val="yellow"/>
        </w:rPr>
        <w:t>.</w:t>
      </w:r>
      <w:r w:rsidRPr="00F368B0">
        <w:rPr>
          <w:rFonts w:cstheme="minorHAnsi"/>
          <w:color w:val="000000"/>
        </w:rPr>
        <w:t xml:space="preserve"> </w:t>
      </w:r>
    </w:p>
    <w:p w14:paraId="0CECED9F" w14:textId="77777777" w:rsidR="00DE6E61" w:rsidRPr="00F368B0" w:rsidRDefault="00DE6E61" w:rsidP="00690261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F368B0">
        <w:rPr>
          <w:rFonts w:cstheme="minorHAnsi"/>
          <w:b/>
          <w:bCs/>
          <w:color w:val="000000"/>
        </w:rPr>
        <w:t>Tapez ping pixees.fr</w:t>
      </w:r>
    </w:p>
    <w:p w14:paraId="78649B71" w14:textId="61507E53" w:rsidR="00DE6E61" w:rsidRPr="00F368B0" w:rsidRDefault="00DE6E61" w:rsidP="00DF41F2">
      <w:pPr>
        <w:pStyle w:val="Paragraphedeliste"/>
        <w:numPr>
          <w:ilvl w:val="0"/>
          <w:numId w:val="48"/>
        </w:numPr>
        <w:spacing w:after="0" w:line="360" w:lineRule="auto"/>
        <w:rPr>
          <w:b/>
        </w:rPr>
      </w:pPr>
      <w:r w:rsidRPr="00F368B0">
        <w:rPr>
          <w:rFonts w:cstheme="minorHAnsi"/>
        </w:rPr>
        <w:t xml:space="preserve">relever l’adresse IP de </w:t>
      </w:r>
      <w:proofErr w:type="gramStart"/>
      <w:r w:rsidRPr="00F368B0">
        <w:rPr>
          <w:rFonts w:cstheme="minorHAnsi"/>
        </w:rPr>
        <w:t>pixees.fr  :</w:t>
      </w:r>
      <w:proofErr w:type="gramEnd"/>
      <w:r w:rsidRPr="00F368B0">
        <w:rPr>
          <w:rFonts w:cstheme="minorHAnsi"/>
        </w:rPr>
        <w:t xml:space="preserve"> ……………………………………………</w:t>
      </w:r>
    </w:p>
    <w:p w14:paraId="46AC351A" w14:textId="53F6A1FF" w:rsidR="00DE6E61" w:rsidRPr="00F368B0" w:rsidRDefault="00DE6E61" w:rsidP="00DF41F2">
      <w:pPr>
        <w:pStyle w:val="Paragraphedeliste"/>
        <w:numPr>
          <w:ilvl w:val="0"/>
          <w:numId w:val="48"/>
        </w:numPr>
        <w:spacing w:after="0" w:line="360" w:lineRule="auto"/>
        <w:rPr>
          <w:b/>
        </w:rPr>
      </w:pPr>
      <w:r w:rsidRPr="00F368B0">
        <w:rPr>
          <w:rFonts w:cstheme="minorHAnsi"/>
        </w:rPr>
        <w:t>quelle est la taille des paquets envoyés et combien en envoie-t-on ? …………………………….</w:t>
      </w:r>
    </w:p>
    <w:p w14:paraId="577E0920" w14:textId="06BA1277" w:rsidR="00DE6E61" w:rsidRPr="00F368B0" w:rsidRDefault="00DE6E61" w:rsidP="00DF41F2">
      <w:pPr>
        <w:pStyle w:val="Paragraphedeliste"/>
        <w:numPr>
          <w:ilvl w:val="0"/>
          <w:numId w:val="48"/>
        </w:numPr>
        <w:spacing w:after="0" w:line="360" w:lineRule="auto"/>
        <w:rPr>
          <w:b/>
        </w:rPr>
      </w:pPr>
      <w:r w:rsidRPr="00F368B0">
        <w:rPr>
          <w:rFonts w:cstheme="minorHAnsi"/>
        </w:rPr>
        <w:t>combien de temps doit-on attendre en moyenne pour obtenir une réponse à l’envoi de paquets ? …………</w:t>
      </w:r>
    </w:p>
    <w:p w14:paraId="65F93322" w14:textId="603523DD" w:rsidR="00EB56A5" w:rsidRPr="00DF41F2" w:rsidRDefault="00EB56A5" w:rsidP="00DF41F2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DF41F2">
        <w:rPr>
          <w:rFonts w:cstheme="minorHAnsi"/>
          <w:color w:val="000000"/>
        </w:rPr>
        <w:t>Utiliser ping pour récupérer les adresses des sites suivants </w:t>
      </w:r>
      <w:proofErr w:type="gramStart"/>
      <w:r w:rsidRPr="00DF41F2">
        <w:rPr>
          <w:rFonts w:cstheme="minorHAnsi"/>
          <w:color w:val="000000"/>
        </w:rPr>
        <w:t>:</w:t>
      </w:r>
      <w:r w:rsidR="00DA5679">
        <w:rPr>
          <w:rFonts w:cstheme="minorHAnsi"/>
          <w:color w:val="000000"/>
        </w:rPr>
        <w:t xml:space="preserve">  (</w:t>
      </w:r>
      <w:proofErr w:type="gramEnd"/>
      <w:r w:rsidR="00DA5679">
        <w:rPr>
          <w:rFonts w:cstheme="minorHAnsi"/>
          <w:color w:val="000000"/>
        </w:rPr>
        <w:t xml:space="preserve"> utiliser la commande :  ping /4 …..</w:t>
      </w:r>
    </w:p>
    <w:p w14:paraId="1BD77DBA" w14:textId="6ACC8C3F" w:rsidR="00DF41F2" w:rsidRDefault="000A7537" w:rsidP="00DF41F2">
      <w:pPr>
        <w:autoSpaceDE w:val="0"/>
        <w:autoSpaceDN w:val="0"/>
        <w:adjustRightInd w:val="0"/>
        <w:spacing w:after="0" w:line="360" w:lineRule="auto"/>
        <w:ind w:firstLine="708"/>
        <w:rPr>
          <w:rFonts w:cstheme="minorHAnsi"/>
          <w:color w:val="000000"/>
        </w:rPr>
      </w:pPr>
      <w:r w:rsidRPr="000A7537">
        <w:rPr>
          <w:rFonts w:cstheme="minorHAnsi"/>
          <w:color w:val="000000"/>
        </w:rPr>
        <w:t>savary-mauleon.paysdelaloire.e-lyco.fr</w:t>
      </w:r>
      <w:r>
        <w:rPr>
          <w:rFonts w:cstheme="minorHAnsi"/>
          <w:color w:val="000000"/>
        </w:rPr>
        <w:t> :</w:t>
      </w:r>
      <w:r w:rsidR="00EB56A5">
        <w:rPr>
          <w:rFonts w:cstheme="minorHAnsi"/>
          <w:color w:val="000000"/>
        </w:rPr>
        <w:t xml:space="preserve"> …………………………</w:t>
      </w:r>
      <w:proofErr w:type="gramStart"/>
      <w:r w:rsidR="00EB56A5">
        <w:rPr>
          <w:rFonts w:cstheme="minorHAnsi"/>
          <w:color w:val="000000"/>
        </w:rPr>
        <w:t>…….</w:t>
      </w:r>
      <w:proofErr w:type="gramEnd"/>
      <w:r w:rsidR="00EB56A5">
        <w:rPr>
          <w:rFonts w:cstheme="minorHAnsi"/>
          <w:color w:val="000000"/>
        </w:rPr>
        <w:t xml:space="preserve">.    </w:t>
      </w:r>
    </w:p>
    <w:p w14:paraId="28A3A048" w14:textId="411B51B0" w:rsidR="000A7537" w:rsidRDefault="000A7537" w:rsidP="00DF41F2">
      <w:pPr>
        <w:autoSpaceDE w:val="0"/>
        <w:autoSpaceDN w:val="0"/>
        <w:adjustRightInd w:val="0"/>
        <w:spacing w:after="0" w:line="360" w:lineRule="auto"/>
        <w:ind w:firstLine="708"/>
        <w:rPr>
          <w:rFonts w:cstheme="minorHAnsi"/>
          <w:color w:val="000000"/>
        </w:rPr>
      </w:pPr>
      <w:r>
        <w:rPr>
          <w:rFonts w:cstheme="minorHAnsi"/>
          <w:color w:val="000000"/>
        </w:rPr>
        <w:t>wikipedia.fr : ………………………………………</w:t>
      </w:r>
      <w:proofErr w:type="gramStart"/>
      <w:r>
        <w:rPr>
          <w:rFonts w:cstheme="minorHAnsi"/>
          <w:color w:val="000000"/>
        </w:rPr>
        <w:t>…….</w:t>
      </w:r>
      <w:proofErr w:type="gramEnd"/>
      <w:r>
        <w:rPr>
          <w:rFonts w:cstheme="minorHAnsi"/>
          <w:color w:val="000000"/>
        </w:rPr>
        <w:t>.</w:t>
      </w:r>
    </w:p>
    <w:p w14:paraId="05E47A4B" w14:textId="06588219" w:rsidR="00DE6E61" w:rsidRDefault="00DE6E61" w:rsidP="00926DF7">
      <w:pPr>
        <w:pStyle w:val="Paragraphedeliste"/>
        <w:numPr>
          <w:ilvl w:val="0"/>
          <w:numId w:val="35"/>
        </w:numPr>
        <w:autoSpaceDE w:val="0"/>
        <w:autoSpaceDN w:val="0"/>
        <w:adjustRightInd w:val="0"/>
        <w:spacing w:after="0" w:line="360" w:lineRule="auto"/>
        <w:rPr>
          <w:rFonts w:cstheme="minorHAnsi"/>
        </w:rPr>
      </w:pPr>
      <w:r w:rsidRPr="000A7537">
        <w:rPr>
          <w:rFonts w:cstheme="minorHAnsi"/>
        </w:rPr>
        <w:t xml:space="preserve">Dans votre </w:t>
      </w:r>
      <w:r w:rsidR="00F368B0" w:rsidRPr="000A7537">
        <w:rPr>
          <w:rFonts w:cstheme="minorHAnsi"/>
        </w:rPr>
        <w:t>navigateur, entrer</w:t>
      </w:r>
      <w:r w:rsidR="00EB56A5" w:rsidRPr="000A7537">
        <w:rPr>
          <w:rFonts w:cstheme="minorHAnsi"/>
        </w:rPr>
        <w:t xml:space="preserve"> une </w:t>
      </w:r>
      <w:r w:rsidRPr="000A7537">
        <w:rPr>
          <w:rFonts w:cstheme="minorHAnsi"/>
        </w:rPr>
        <w:t xml:space="preserve">adresse IP à la place du nom de domaine dans </w:t>
      </w:r>
      <w:r w:rsidR="00EB56A5" w:rsidRPr="000A7537">
        <w:rPr>
          <w:rFonts w:cstheme="minorHAnsi"/>
        </w:rPr>
        <w:t xml:space="preserve">la barre de </w:t>
      </w:r>
      <w:r w:rsidRPr="000A7537">
        <w:rPr>
          <w:rFonts w:cstheme="minorHAnsi"/>
        </w:rPr>
        <w:t>l’</w:t>
      </w:r>
      <w:r w:rsidRPr="000A7537">
        <w:rPr>
          <w:rFonts w:cstheme="minorHAnsi"/>
          <w:b/>
        </w:rPr>
        <w:t>URL</w:t>
      </w:r>
      <w:r w:rsidRPr="000A7537">
        <w:rPr>
          <w:rFonts w:cstheme="minorHAnsi"/>
        </w:rPr>
        <w:t>,</w:t>
      </w:r>
      <w:r w:rsidR="00EB56A5" w:rsidRPr="000A7537">
        <w:rPr>
          <w:rFonts w:cstheme="minorHAnsi"/>
        </w:rPr>
        <w:t xml:space="preserve"> </w:t>
      </w:r>
      <w:r w:rsidRPr="000A7537">
        <w:rPr>
          <w:rFonts w:cstheme="minorHAnsi"/>
        </w:rPr>
        <w:t>que se passe –t-il ? ………………</w:t>
      </w:r>
      <w:r w:rsidR="000A7537" w:rsidRPr="000A7537">
        <w:rPr>
          <w:rFonts w:cstheme="minorHAnsi"/>
        </w:rPr>
        <w:t>………..</w:t>
      </w:r>
      <w:r w:rsidRPr="000A7537">
        <w:rPr>
          <w:rFonts w:cstheme="minorHAnsi"/>
        </w:rPr>
        <w:t>.</w:t>
      </w:r>
    </w:p>
    <w:p w14:paraId="31DBE2FE" w14:textId="77777777" w:rsidR="000A7537" w:rsidRPr="000A7537" w:rsidRDefault="000A7537" w:rsidP="000A7537">
      <w:pPr>
        <w:pStyle w:val="Paragraphedeliste"/>
        <w:autoSpaceDE w:val="0"/>
        <w:autoSpaceDN w:val="0"/>
        <w:adjustRightInd w:val="0"/>
        <w:spacing w:after="0" w:line="360" w:lineRule="auto"/>
        <w:rPr>
          <w:rFonts w:cstheme="minorHAnsi"/>
        </w:rPr>
      </w:pPr>
    </w:p>
    <w:p w14:paraId="6B185728" w14:textId="746C19CB" w:rsidR="00F77089" w:rsidRDefault="00F77089" w:rsidP="00F77089">
      <w:pPr>
        <w:pStyle w:val="Paragraphedeliste"/>
        <w:numPr>
          <w:ilvl w:val="0"/>
          <w:numId w:val="35"/>
        </w:numPr>
        <w:spacing w:after="0" w:line="360" w:lineRule="auto"/>
        <w:rPr>
          <w:rFonts w:cstheme="minorHAnsi"/>
        </w:rPr>
      </w:pPr>
      <w:r>
        <w:rPr>
          <w:rFonts w:cstheme="minorHAnsi"/>
        </w:rPr>
        <w:t>A qui appartient le site </w:t>
      </w:r>
      <w:r w:rsidRPr="00F77089">
        <w:rPr>
          <w:rFonts w:cstheme="minorHAnsi"/>
        </w:rPr>
        <w:t>18.159.222.81</w:t>
      </w:r>
      <w:r>
        <w:rPr>
          <w:rFonts w:cstheme="minorHAnsi"/>
        </w:rPr>
        <w:t> ? …………………………………..</w:t>
      </w:r>
    </w:p>
    <w:p w14:paraId="41286F11" w14:textId="77777777" w:rsidR="003D1717" w:rsidRPr="003D1717" w:rsidRDefault="003D1717" w:rsidP="003D1717">
      <w:pPr>
        <w:pStyle w:val="Paragraphedeliste"/>
        <w:rPr>
          <w:rFonts w:cstheme="minorHAnsi"/>
        </w:rPr>
      </w:pPr>
    </w:p>
    <w:p w14:paraId="68528796" w14:textId="77777777" w:rsidR="003D1717" w:rsidRPr="00F77089" w:rsidRDefault="003D1717" w:rsidP="003D1717">
      <w:pPr>
        <w:pStyle w:val="Paragraphedeliste"/>
        <w:spacing w:after="0" w:line="360" w:lineRule="auto"/>
        <w:rPr>
          <w:rFonts w:cstheme="minorHAnsi"/>
        </w:rPr>
      </w:pPr>
    </w:p>
    <w:p w14:paraId="598AD7DB" w14:textId="3035F5C9" w:rsidR="00397428" w:rsidRPr="00397428" w:rsidRDefault="00397428" w:rsidP="00F368B0">
      <w:pPr>
        <w:spacing w:after="120" w:line="288" w:lineRule="auto"/>
        <w:rPr>
          <w:rFonts w:ascii="Calibri" w:hAnsi="Calibri" w:cs="Calibri"/>
          <w:b/>
          <w:bCs/>
          <w:color w:val="000000"/>
        </w:rPr>
      </w:pPr>
      <w:r w:rsidRPr="00397428">
        <w:rPr>
          <w:rFonts w:cstheme="minorHAnsi"/>
          <w:b/>
          <w:color w:val="000000"/>
          <w:highlight w:val="green"/>
        </w:rPr>
        <w:lastRenderedPageBreak/>
        <w:t>L’annuaire d’internet :</w:t>
      </w:r>
      <w:r>
        <w:rPr>
          <w:rFonts w:cstheme="minorHAnsi"/>
          <w:b/>
          <w:color w:val="000000"/>
        </w:rPr>
        <w:t xml:space="preserve"> </w:t>
      </w:r>
      <w:r w:rsidRPr="00052F71">
        <w:rPr>
          <w:rFonts w:ascii="Calibri" w:hAnsi="Calibri" w:cs="Calibri"/>
          <w:color w:val="000000"/>
        </w:rPr>
        <w:t xml:space="preserve"> </w:t>
      </w:r>
      <w:r w:rsidRPr="00397428">
        <w:rPr>
          <w:rFonts w:ascii="Calibri" w:hAnsi="Calibri" w:cs="Calibri"/>
          <w:b/>
          <w:bCs/>
          <w:color w:val="000000"/>
        </w:rPr>
        <w:t>Comment le navigateur obtient l’adresse IP du serveur qui héberge le site demandé ?</w:t>
      </w:r>
    </w:p>
    <w:p w14:paraId="1280EB20" w14:textId="3E87C20D" w:rsidR="00A640CB" w:rsidRDefault="00C64B41" w:rsidP="00397428">
      <w:pPr>
        <w:spacing w:after="120" w:line="288" w:lineRule="auto"/>
        <w:jc w:val="right"/>
        <w:rPr>
          <w:b/>
          <w:u w:val="single"/>
        </w:rPr>
      </w:pPr>
      <w:r>
        <w:rPr>
          <w:b/>
          <w:u w:val="single"/>
        </w:rPr>
        <w:t xml:space="preserve">voir la </w:t>
      </w:r>
      <w:r>
        <w:fldChar w:fldCharType="begin"/>
      </w:r>
      <w:r>
        <w:instrText>HYPERLINK "https://ladigitale.dev/digiplay/inc/video.php?videoId=BvrUi26ShzI&amp;vignette=https://i.ytimg.com/vi/BvrUi26ShzI/hqdefault.jpg&amp;debut=0&amp;fin=83"</w:instrText>
      </w:r>
      <w:r>
        <w:fldChar w:fldCharType="separate"/>
      </w:r>
      <w:r w:rsidRPr="00C64B41">
        <w:rPr>
          <w:rStyle w:val="Lienhypertexte"/>
          <w:b/>
        </w:rPr>
        <w:t>vidéo</w:t>
      </w:r>
      <w:r>
        <w:rPr>
          <w:rStyle w:val="Lienhypertexte"/>
          <w:b/>
        </w:rPr>
        <w:fldChar w:fldCharType="end"/>
      </w:r>
    </w:p>
    <w:p w14:paraId="0049AFE0" w14:textId="77777777" w:rsidR="00397428" w:rsidRPr="001405F3" w:rsidRDefault="00397428" w:rsidP="0039742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i/>
          <w:color w:val="000000"/>
          <w:sz w:val="22"/>
          <w:szCs w:val="22"/>
        </w:rPr>
      </w:pPr>
      <w:r w:rsidRPr="001405F3">
        <w:rPr>
          <w:rFonts w:ascii="Calibri" w:hAnsi="Calibri" w:cs="Calibri"/>
          <w:i/>
          <w:color w:val="000000"/>
          <w:sz w:val="22"/>
          <w:szCs w:val="22"/>
        </w:rPr>
        <w:t>Vérifier que taper 172.217.18.238 dans la barre d’adresse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i/>
          <w:color w:val="000000"/>
          <w:sz w:val="22"/>
          <w:szCs w:val="22"/>
        </w:rPr>
        <w:t xml:space="preserve">url </w:t>
      </w:r>
      <w:r w:rsidRPr="001405F3">
        <w:rPr>
          <w:rFonts w:ascii="Calibri" w:hAnsi="Calibri" w:cs="Calibri"/>
          <w:i/>
          <w:color w:val="000000"/>
          <w:sz w:val="22"/>
          <w:szCs w:val="22"/>
        </w:rPr>
        <w:t xml:space="preserve"> mène</w:t>
      </w:r>
      <w:proofErr w:type="gramEnd"/>
      <w:r w:rsidRPr="001405F3">
        <w:rPr>
          <w:rFonts w:ascii="Calibri" w:hAnsi="Calibri" w:cs="Calibri"/>
          <w:i/>
          <w:color w:val="000000"/>
          <w:sz w:val="22"/>
          <w:szCs w:val="22"/>
        </w:rPr>
        <w:t xml:space="preserve"> au site de google.com</w:t>
      </w:r>
    </w:p>
    <w:p w14:paraId="25ECE318" w14:textId="2122F72A" w:rsidR="00397428" w:rsidRPr="00397428" w:rsidRDefault="00397428" w:rsidP="00D20DCE">
      <w:pPr>
        <w:pStyle w:val="NormalWeb"/>
        <w:shd w:val="clear" w:color="auto" w:fill="FFFFFF"/>
        <w:spacing w:before="0" w:beforeAutospacing="0" w:after="225" w:afterAutospacing="0"/>
        <w:jc w:val="both"/>
        <w:rPr>
          <w:rFonts w:ascii="Calibri" w:hAnsi="Calibri" w:cs="Calibri"/>
          <w:b/>
          <w:bCs/>
          <w:color w:val="000000"/>
          <w:sz w:val="22"/>
          <w:szCs w:val="22"/>
          <w:u w:val="single"/>
        </w:rPr>
      </w:pPr>
      <w:r w:rsidRPr="00052F71">
        <w:rPr>
          <w:rFonts w:ascii="Calibri" w:hAnsi="Calibri" w:cs="Calibri"/>
          <w:color w:val="000000"/>
          <w:sz w:val="22"/>
          <w:szCs w:val="22"/>
        </w:rPr>
        <w:t>Lorsque l’on souhaite visiter un site sur internet, on ne renseigne pas son adresse IP, difficile à retenir, mais un texte plus simple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052F71">
        <w:rPr>
          <w:rFonts w:ascii="Calibri" w:hAnsi="Calibri" w:cs="Calibri"/>
          <w:color w:val="000000"/>
          <w:sz w:val="22"/>
          <w:szCs w:val="22"/>
        </w:rPr>
        <w:t xml:space="preserve">: son </w:t>
      </w:r>
      <w:r w:rsidRPr="00052F71">
        <w:rPr>
          <w:rFonts w:ascii="Calibri" w:hAnsi="Calibri" w:cs="Calibri"/>
          <w:b/>
          <w:bCs/>
          <w:color w:val="000000"/>
          <w:sz w:val="22"/>
          <w:szCs w:val="22"/>
        </w:rPr>
        <w:t xml:space="preserve">adresse </w:t>
      </w:r>
      <w:r w:rsidRPr="00397428">
        <w:rPr>
          <w:rFonts w:ascii="Calibri" w:hAnsi="Calibri" w:cs="Calibri"/>
          <w:b/>
          <w:bCs/>
          <w:color w:val="000000"/>
          <w:sz w:val="22"/>
          <w:szCs w:val="22"/>
          <w:u w:val="single"/>
        </w:rPr>
        <w:t>symbolique.</w:t>
      </w:r>
    </w:p>
    <w:p w14:paraId="0BD0C479" w14:textId="61FF428B" w:rsidR="00397428" w:rsidRDefault="00397428" w:rsidP="00397428">
      <w:pPr>
        <w:pStyle w:val="NormalWeb"/>
        <w:shd w:val="clear" w:color="auto" w:fill="FFFFFF"/>
        <w:spacing w:before="0" w:beforeAutospacing="0" w:after="0" w:afterAutospacing="0"/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</w:pPr>
      <w:r w:rsidRPr="00755486">
        <w:rPr>
          <w:rFonts w:ascii="Calibri" w:eastAsiaTheme="minorHAnsi" w:hAnsi="Calibri" w:cs="Calibri"/>
          <w:color w:val="000000"/>
          <w:sz w:val="22"/>
          <w:szCs w:val="22"/>
          <w:lang w:eastAsia="en-US"/>
        </w:rPr>
        <w:t xml:space="preserve"> 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>Les adresses symboliques sont donc organisées de manière hiérarchique.</w:t>
      </w:r>
    </w:p>
    <w:p w14:paraId="630E1306" w14:textId="7FC9BFDD" w:rsidR="00397428" w:rsidRDefault="00397428" w:rsidP="00397428">
      <w:pPr>
        <w:pStyle w:val="NormalWeb"/>
        <w:shd w:val="clear" w:color="auto" w:fill="FFFFFF"/>
        <w:spacing w:before="0" w:beforeAutospacing="0" w:after="225" w:afterAutospacing="0" w:line="336" w:lineRule="atLeast"/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</w:pP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 xml:space="preserve">Le </w:t>
      </w:r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 xml:space="preserve">domaine de niveau </w:t>
      </w:r>
      <w:r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 xml:space="preserve">1 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>définit soit le type d’</w:t>
      </w:r>
      <w:r w:rsidRPr="00927DA3">
        <w:rPr>
          <w:rFonts w:ascii="Calibri" w:eastAsiaTheme="minorHAnsi" w:hAnsi="Calibri" w:cs="Calibri"/>
          <w:iCs/>
          <w:color w:val="000000"/>
          <w:sz w:val="22"/>
          <w:szCs w:val="22"/>
          <w:highlight w:val="yellow"/>
          <w:lang w:eastAsia="en-US"/>
        </w:rPr>
        <w:t>organisation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 xml:space="preserve"> (</w:t>
      </w:r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 xml:space="preserve">.com 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 xml:space="preserve">: commerciale ; </w:t>
      </w:r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>.</w:t>
      </w:r>
      <w:proofErr w:type="spellStart"/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>org</w:t>
      </w:r>
      <w:proofErr w:type="spellEnd"/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 xml:space="preserve">: à but non lucratif ; </w:t>
      </w:r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 xml:space="preserve">.net 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 xml:space="preserve">: en lien avec internet…) soit </w:t>
      </w:r>
      <w:r w:rsidRPr="00927DA3">
        <w:rPr>
          <w:rFonts w:ascii="Calibri" w:eastAsiaTheme="minorHAnsi" w:hAnsi="Calibri" w:cs="Calibri"/>
          <w:iCs/>
          <w:color w:val="000000"/>
          <w:sz w:val="22"/>
          <w:szCs w:val="22"/>
          <w:highlight w:val="yellow"/>
          <w:lang w:eastAsia="en-US"/>
        </w:rPr>
        <w:t>le pays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 xml:space="preserve"> (</w:t>
      </w:r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>.</w:t>
      </w:r>
      <w:proofErr w:type="spellStart"/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>fr</w:t>
      </w:r>
      <w:proofErr w:type="spellEnd"/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 xml:space="preserve">: France ; </w:t>
      </w:r>
      <w:r w:rsidRPr="00755486">
        <w:rPr>
          <w:rFonts w:ascii="Calibri" w:eastAsiaTheme="minorHAnsi" w:hAnsi="Calibri" w:cs="Calibri"/>
          <w:b/>
          <w:bCs/>
          <w:iCs/>
          <w:color w:val="000000"/>
          <w:sz w:val="22"/>
          <w:szCs w:val="22"/>
          <w:lang w:eastAsia="en-US"/>
        </w:rPr>
        <w:t xml:space="preserve">.es </w:t>
      </w:r>
      <w:r w:rsidRPr="00755486">
        <w:rPr>
          <w:rFonts w:ascii="Calibri" w:eastAsiaTheme="minorHAnsi" w:hAnsi="Calibri" w:cs="Calibri"/>
          <w:iCs/>
          <w:color w:val="000000"/>
          <w:sz w:val="22"/>
          <w:szCs w:val="22"/>
          <w:lang w:eastAsia="en-US"/>
        </w:rPr>
        <w:t>: Espagne…).</w:t>
      </w:r>
    </w:p>
    <w:p w14:paraId="30747F70" w14:textId="6C9B4872" w:rsidR="00397428" w:rsidRPr="00397428" w:rsidRDefault="00397428" w:rsidP="00F368B0">
      <w:pPr>
        <w:spacing w:after="120" w:line="288" w:lineRule="auto"/>
        <w:rPr>
          <w:b/>
          <w:u w:val="single"/>
        </w:rPr>
      </w:pPr>
      <w:r w:rsidRPr="00397428">
        <w:rPr>
          <w:rFonts w:ascii="Arial" w:hAnsi="Arial" w:cs="Arial"/>
          <w:color w:val="202122"/>
          <w:sz w:val="21"/>
          <w:szCs w:val="21"/>
          <w:highlight w:val="yellow"/>
          <w:shd w:val="clear" w:color="auto" w:fill="FFFFFF"/>
        </w:rPr>
        <w:t>Par exemple, </w:t>
      </w:r>
      <w:r w:rsidRPr="00397428">
        <w:rPr>
          <w:rStyle w:val="CodeHTML"/>
          <w:rFonts w:eastAsiaTheme="minorHAnsi"/>
          <w:color w:val="000000"/>
          <w:sz w:val="21"/>
          <w:szCs w:val="21"/>
          <w:highlight w:val="yellow"/>
          <w:bdr w:val="single" w:sz="6" w:space="1" w:color="EAECF0" w:frame="1"/>
          <w:shd w:val="clear" w:color="auto" w:fill="F8F9FA"/>
        </w:rPr>
        <w:t>wikipedia.org</w:t>
      </w:r>
      <w:r w:rsidRPr="00397428">
        <w:rPr>
          <w:rFonts w:ascii="Arial" w:hAnsi="Arial" w:cs="Arial"/>
          <w:color w:val="202122"/>
          <w:sz w:val="21"/>
          <w:szCs w:val="21"/>
          <w:highlight w:val="yellow"/>
          <w:shd w:val="clear" w:color="auto" w:fill="FFFFFF"/>
        </w:rPr>
        <w:t> est un domaine de deuxième niveau du domaine de premier niveau </w:t>
      </w:r>
      <w:hyperlink r:id="rId20" w:tooltip=".org" w:history="1">
        <w:r w:rsidRPr="00397428">
          <w:rPr>
            <w:rStyle w:val="Lienhypertexte"/>
            <w:rFonts w:ascii="Courier New" w:hAnsi="Courier New" w:cs="Courier New"/>
            <w:color w:val="3366CC"/>
            <w:sz w:val="21"/>
            <w:szCs w:val="21"/>
            <w:highlight w:val="yellow"/>
            <w:bdr w:val="single" w:sz="6" w:space="1" w:color="EAECF0" w:frame="1"/>
            <w:shd w:val="clear" w:color="auto" w:fill="F8F9FA"/>
          </w:rPr>
          <w:t>.</w:t>
        </w:r>
        <w:proofErr w:type="spellStart"/>
        <w:r w:rsidRPr="00397428">
          <w:rPr>
            <w:rStyle w:val="Lienhypertexte"/>
            <w:rFonts w:ascii="Courier New" w:hAnsi="Courier New" w:cs="Courier New"/>
            <w:color w:val="3366CC"/>
            <w:sz w:val="21"/>
            <w:szCs w:val="21"/>
            <w:highlight w:val="yellow"/>
            <w:bdr w:val="single" w:sz="6" w:space="1" w:color="EAECF0" w:frame="1"/>
            <w:shd w:val="clear" w:color="auto" w:fill="F8F9FA"/>
          </w:rPr>
          <w:t>org</w:t>
        </w:r>
        <w:proofErr w:type="spellEnd"/>
      </w:hyperlink>
      <w:r w:rsidRPr="00397428">
        <w:rPr>
          <w:rFonts w:ascii="Arial" w:hAnsi="Arial" w:cs="Arial"/>
          <w:color w:val="202122"/>
          <w:sz w:val="21"/>
          <w:szCs w:val="21"/>
          <w:highlight w:val="yellow"/>
          <w:shd w:val="clear" w:color="auto" w:fill="FFFFFF"/>
        </w:rPr>
        <w:t>.</w:t>
      </w:r>
    </w:p>
    <w:p w14:paraId="6004F496" w14:textId="39280BF7" w:rsidR="00397428" w:rsidRPr="00F368B0" w:rsidRDefault="00397428" w:rsidP="00F368B0">
      <w:pPr>
        <w:spacing w:after="120" w:line="288" w:lineRule="auto"/>
        <w:rPr>
          <w:b/>
          <w:u w:val="single"/>
        </w:rPr>
      </w:pPr>
      <w:r>
        <w:rPr>
          <w:noProof/>
        </w:rPr>
        <w:drawing>
          <wp:inline distT="0" distB="0" distL="0" distR="0" wp14:anchorId="505FC4AB" wp14:editId="0508A7F8">
            <wp:extent cx="6435691" cy="2615979"/>
            <wp:effectExtent l="0" t="0" r="381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45427" cy="2619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FF26C" w14:textId="419E79AA" w:rsidR="003D1717" w:rsidRDefault="003D1717" w:rsidP="003D1717">
      <w:pPr>
        <w:pStyle w:val="Paragraphedeliste"/>
        <w:autoSpaceDE w:val="0"/>
        <w:autoSpaceDN w:val="0"/>
        <w:adjustRightInd w:val="0"/>
        <w:spacing w:after="0" w:line="288" w:lineRule="auto"/>
        <w:ind w:left="142"/>
        <w:jc w:val="right"/>
      </w:pPr>
      <w:r>
        <w:t>FAI signifie Fournisseur Accès Internet</w:t>
      </w:r>
    </w:p>
    <w:p w14:paraId="7634CF74" w14:textId="77777777" w:rsidR="003D1717" w:rsidRDefault="003D1717" w:rsidP="00D20DCE">
      <w:pPr>
        <w:pStyle w:val="Paragraphedeliste"/>
        <w:autoSpaceDE w:val="0"/>
        <w:autoSpaceDN w:val="0"/>
        <w:adjustRightInd w:val="0"/>
        <w:spacing w:after="0" w:line="288" w:lineRule="auto"/>
        <w:ind w:left="142"/>
      </w:pPr>
    </w:p>
    <w:p w14:paraId="4ADC2506" w14:textId="77AE5661" w:rsidR="00D20DCE" w:rsidRDefault="00D20DCE" w:rsidP="00D20DCE">
      <w:pPr>
        <w:pStyle w:val="Paragraphedeliste"/>
        <w:autoSpaceDE w:val="0"/>
        <w:autoSpaceDN w:val="0"/>
        <w:adjustRightInd w:val="0"/>
        <w:spacing w:after="0" w:line="288" w:lineRule="auto"/>
        <w:ind w:left="142"/>
      </w:pPr>
      <w:r>
        <w:t xml:space="preserve">Le Domain Name System que l’on peut traduire par « système de noms de domaine », est le service informatique distribué utilisé </w:t>
      </w:r>
      <w:r w:rsidRPr="00D20DCE">
        <w:rPr>
          <w:b/>
          <w:bCs/>
        </w:rPr>
        <w:t xml:space="preserve">pour </w:t>
      </w:r>
      <w:r w:rsidRPr="00D20DCE">
        <w:rPr>
          <w:b/>
          <w:bCs/>
          <w:highlight w:val="yellow"/>
        </w:rPr>
        <w:t>traduire les noms de domaine Internet en adresse IP</w:t>
      </w:r>
      <w:r w:rsidRPr="00D20DCE">
        <w:rPr>
          <w:highlight w:val="yellow"/>
        </w:rPr>
        <w:t>.</w:t>
      </w:r>
      <w:r>
        <w:t xml:space="preserve"> </w:t>
      </w:r>
    </w:p>
    <w:p w14:paraId="62C79DB6" w14:textId="77777777" w:rsidR="00D20DCE" w:rsidRDefault="00D20DCE" w:rsidP="00D20DCE">
      <w:pPr>
        <w:pStyle w:val="Paragraphedeliste"/>
        <w:autoSpaceDE w:val="0"/>
        <w:autoSpaceDN w:val="0"/>
        <w:adjustRightInd w:val="0"/>
        <w:spacing w:after="0" w:line="288" w:lineRule="auto"/>
        <w:ind w:left="142"/>
      </w:pPr>
      <w:r>
        <w:t>Sécuriser ces serveurs est donc très important pour éviter les piratages.</w:t>
      </w:r>
    </w:p>
    <w:p w14:paraId="49E728AB" w14:textId="1EFA3625" w:rsidR="00397428" w:rsidRDefault="00D20DCE" w:rsidP="00D20DCE">
      <w:pPr>
        <w:pStyle w:val="Paragraphedeliste"/>
        <w:autoSpaceDE w:val="0"/>
        <w:autoSpaceDN w:val="0"/>
        <w:adjustRightInd w:val="0"/>
        <w:spacing w:after="0" w:line="288" w:lineRule="auto"/>
        <w:ind w:left="142"/>
      </w:pPr>
      <w:r>
        <w:t>Il est possible de choisir soi-même son serveur DNS afin d’éviter les censures.</w:t>
      </w:r>
    </w:p>
    <w:p w14:paraId="63AE3135" w14:textId="77777777" w:rsidR="00D20DCE" w:rsidRPr="00F368B0" w:rsidRDefault="00D20DCE" w:rsidP="00D20DCE">
      <w:pPr>
        <w:pStyle w:val="Paragraphedeliste"/>
        <w:autoSpaceDE w:val="0"/>
        <w:autoSpaceDN w:val="0"/>
        <w:adjustRightInd w:val="0"/>
        <w:spacing w:after="0" w:line="288" w:lineRule="auto"/>
        <w:ind w:left="142"/>
        <w:rPr>
          <w:rFonts w:cstheme="minorHAnsi"/>
          <w:color w:val="000000"/>
        </w:rPr>
      </w:pPr>
    </w:p>
    <w:p w14:paraId="66E25F7C" w14:textId="2AA1698E" w:rsidR="00A640CB" w:rsidRPr="00397428" w:rsidRDefault="003D1717" w:rsidP="00397428">
      <w:pPr>
        <w:tabs>
          <w:tab w:val="left" w:pos="851"/>
        </w:tabs>
        <w:autoSpaceDE w:val="0"/>
        <w:autoSpaceDN w:val="0"/>
        <w:adjustRightInd w:val="0"/>
        <w:spacing w:after="0" w:line="288" w:lineRule="auto"/>
        <w:ind w:left="851" w:hanging="709"/>
        <w:rPr>
          <w:rFonts w:cstheme="minorHAnsi"/>
          <w:b/>
          <w:bCs/>
          <w:color w:val="000000"/>
          <w:sz w:val="24"/>
          <w:szCs w:val="24"/>
          <w:u w:val="single"/>
        </w:rPr>
      </w:pPr>
      <w:r>
        <w:rPr>
          <w:rFonts w:cstheme="minorHAnsi"/>
          <w:b/>
          <w:bCs/>
          <w:color w:val="000000"/>
          <w:sz w:val="24"/>
          <w:szCs w:val="24"/>
          <w:u w:val="single"/>
        </w:rPr>
        <w:t xml:space="preserve">Attention au </w:t>
      </w:r>
      <w:r w:rsidR="00397428" w:rsidRPr="00397428">
        <w:rPr>
          <w:rFonts w:cstheme="minorHAnsi"/>
          <w:b/>
          <w:bCs/>
          <w:color w:val="000000"/>
          <w:sz w:val="24"/>
          <w:szCs w:val="24"/>
          <w:u w:val="single"/>
        </w:rPr>
        <w:t>Piratage du DNS</w:t>
      </w:r>
    </w:p>
    <w:p w14:paraId="0F23B1DF" w14:textId="044CAF57" w:rsidR="00397428" w:rsidRDefault="00397428" w:rsidP="00397428">
      <w:pPr>
        <w:autoSpaceDE w:val="0"/>
        <w:autoSpaceDN w:val="0"/>
        <w:adjustRightInd w:val="0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 wp14:anchorId="0CEF618B" wp14:editId="71F48F2C">
            <wp:extent cx="6428614" cy="2581275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2206" t="11429" r="1838"/>
                    <a:stretch/>
                  </pic:blipFill>
                  <pic:spPr bwMode="auto">
                    <a:xfrm>
                      <a:off x="0" y="0"/>
                      <a:ext cx="6439227" cy="25855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0CD4CE" w14:textId="77777777" w:rsidR="00397428" w:rsidRPr="00393C4E" w:rsidRDefault="00397428" w:rsidP="00A640CB">
      <w:pPr>
        <w:autoSpaceDE w:val="0"/>
        <w:autoSpaceDN w:val="0"/>
        <w:adjustRightInd w:val="0"/>
        <w:spacing w:after="0" w:line="288" w:lineRule="auto"/>
        <w:ind w:left="851"/>
        <w:rPr>
          <w:rFonts w:ascii="Arial" w:hAnsi="Arial" w:cs="Arial"/>
          <w:color w:val="000000"/>
          <w:sz w:val="20"/>
          <w:szCs w:val="20"/>
        </w:rPr>
      </w:pPr>
    </w:p>
    <w:sectPr w:rsidR="00397428" w:rsidRPr="00393C4E" w:rsidSect="009E4B8E">
      <w:pgSz w:w="11906" w:h="16838"/>
      <w:pgMar w:top="720" w:right="707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C760502"/>
    <w:multiLevelType w:val="hybridMultilevel"/>
    <w:tmpl w:val="3C07A9BB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BE7912E"/>
    <w:multiLevelType w:val="hybridMultilevel"/>
    <w:tmpl w:val="41B2B91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249B959"/>
    <w:multiLevelType w:val="hybridMultilevel"/>
    <w:tmpl w:val="6E36A222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FF99756"/>
    <w:multiLevelType w:val="hybridMultilevel"/>
    <w:tmpl w:val="140A18E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54B49AB"/>
    <w:multiLevelType w:val="hybridMultilevel"/>
    <w:tmpl w:val="F1E443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904400"/>
    <w:multiLevelType w:val="hybridMultilevel"/>
    <w:tmpl w:val="E5685478"/>
    <w:lvl w:ilvl="0" w:tplc="1F2C5212">
      <w:numFmt w:val="bullet"/>
      <w:lvlText w:val="-"/>
      <w:lvlJc w:val="left"/>
      <w:pPr>
        <w:ind w:left="405" w:hanging="360"/>
      </w:pPr>
      <w:rPr>
        <w:rFonts w:ascii="Cambria" w:eastAsiaTheme="minorHAnsi" w:hAnsi="Cambria" w:cs="Calibri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6" w15:restartNumberingAfterBreak="0">
    <w:nsid w:val="0B697A46"/>
    <w:multiLevelType w:val="hybridMultilevel"/>
    <w:tmpl w:val="0C42C2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0105CF"/>
    <w:multiLevelType w:val="hybridMultilevel"/>
    <w:tmpl w:val="47E45492"/>
    <w:lvl w:ilvl="0" w:tplc="CE203C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914CEC"/>
    <w:multiLevelType w:val="hybridMultilevel"/>
    <w:tmpl w:val="934AE3A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945321"/>
    <w:multiLevelType w:val="hybridMultilevel"/>
    <w:tmpl w:val="F6245B12"/>
    <w:lvl w:ilvl="0" w:tplc="530203D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141F40"/>
    <w:multiLevelType w:val="hybridMultilevel"/>
    <w:tmpl w:val="4266CBDA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E76BFC"/>
    <w:multiLevelType w:val="hybridMultilevel"/>
    <w:tmpl w:val="B8A2AD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CA4660"/>
    <w:multiLevelType w:val="hybridMultilevel"/>
    <w:tmpl w:val="42AE80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B5F82"/>
    <w:multiLevelType w:val="hybridMultilevel"/>
    <w:tmpl w:val="8E6C6CC6"/>
    <w:lvl w:ilvl="0" w:tplc="06F424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97287"/>
    <w:multiLevelType w:val="hybridMultilevel"/>
    <w:tmpl w:val="E31096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C2486C"/>
    <w:multiLevelType w:val="hybridMultilevel"/>
    <w:tmpl w:val="1B68AA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3660CF"/>
    <w:multiLevelType w:val="hybridMultilevel"/>
    <w:tmpl w:val="933E4BD0"/>
    <w:lvl w:ilvl="0" w:tplc="C8F61506">
      <w:start w:val="1"/>
      <w:numFmt w:val="lowerLetter"/>
      <w:lvlText w:val="%1)"/>
      <w:lvlJc w:val="left"/>
      <w:pPr>
        <w:ind w:left="720" w:hanging="360"/>
      </w:pPr>
      <w:rPr>
        <w:rFonts w:asciiTheme="majorHAnsi" w:hAnsiTheme="majorHAnsi" w:hint="default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813565"/>
    <w:multiLevelType w:val="hybridMultilevel"/>
    <w:tmpl w:val="B02ADF76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F2493A"/>
    <w:multiLevelType w:val="hybridMultilevel"/>
    <w:tmpl w:val="9BD2783E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3C1F62"/>
    <w:multiLevelType w:val="hybridMultilevel"/>
    <w:tmpl w:val="53BCB5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4D3025"/>
    <w:multiLevelType w:val="hybridMultilevel"/>
    <w:tmpl w:val="8348F392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37A33195"/>
    <w:multiLevelType w:val="hybridMultilevel"/>
    <w:tmpl w:val="C66CCE46"/>
    <w:lvl w:ilvl="0" w:tplc="0D887C80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38E1513A"/>
    <w:multiLevelType w:val="hybridMultilevel"/>
    <w:tmpl w:val="C8FE30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1C0446"/>
    <w:multiLevelType w:val="hybridMultilevel"/>
    <w:tmpl w:val="604496A0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71481E"/>
    <w:multiLevelType w:val="hybridMultilevel"/>
    <w:tmpl w:val="89FAC25A"/>
    <w:lvl w:ilvl="0" w:tplc="DE3A0B72">
      <w:start w:val="1"/>
      <w:numFmt w:val="lowerLetter"/>
      <w:lvlText w:val="%1)"/>
      <w:lvlJc w:val="left"/>
      <w:pPr>
        <w:ind w:left="1080" w:hanging="360"/>
      </w:pPr>
      <w:rPr>
        <w:rFonts w:cstheme="minorHAns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9E32F6"/>
    <w:multiLevelType w:val="hybridMultilevel"/>
    <w:tmpl w:val="361AEDE4"/>
    <w:lvl w:ilvl="0" w:tplc="A95CB988">
      <w:start w:val="1"/>
      <w:numFmt w:val="lowerLetter"/>
      <w:lvlText w:val="%1)"/>
      <w:lvlJc w:val="left"/>
      <w:pPr>
        <w:ind w:left="107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794" w:hanging="360"/>
      </w:pPr>
    </w:lvl>
    <w:lvl w:ilvl="2" w:tplc="040C001B" w:tentative="1">
      <w:start w:val="1"/>
      <w:numFmt w:val="lowerRoman"/>
      <w:lvlText w:val="%3."/>
      <w:lvlJc w:val="right"/>
      <w:pPr>
        <w:ind w:left="2514" w:hanging="180"/>
      </w:pPr>
    </w:lvl>
    <w:lvl w:ilvl="3" w:tplc="040C000F" w:tentative="1">
      <w:start w:val="1"/>
      <w:numFmt w:val="decimal"/>
      <w:lvlText w:val="%4."/>
      <w:lvlJc w:val="left"/>
      <w:pPr>
        <w:ind w:left="3234" w:hanging="360"/>
      </w:pPr>
    </w:lvl>
    <w:lvl w:ilvl="4" w:tplc="040C0019" w:tentative="1">
      <w:start w:val="1"/>
      <w:numFmt w:val="lowerLetter"/>
      <w:lvlText w:val="%5."/>
      <w:lvlJc w:val="left"/>
      <w:pPr>
        <w:ind w:left="3954" w:hanging="360"/>
      </w:pPr>
    </w:lvl>
    <w:lvl w:ilvl="5" w:tplc="040C001B" w:tentative="1">
      <w:start w:val="1"/>
      <w:numFmt w:val="lowerRoman"/>
      <w:lvlText w:val="%6."/>
      <w:lvlJc w:val="right"/>
      <w:pPr>
        <w:ind w:left="4674" w:hanging="180"/>
      </w:pPr>
    </w:lvl>
    <w:lvl w:ilvl="6" w:tplc="040C000F" w:tentative="1">
      <w:start w:val="1"/>
      <w:numFmt w:val="decimal"/>
      <w:lvlText w:val="%7."/>
      <w:lvlJc w:val="left"/>
      <w:pPr>
        <w:ind w:left="5394" w:hanging="360"/>
      </w:pPr>
    </w:lvl>
    <w:lvl w:ilvl="7" w:tplc="040C0019" w:tentative="1">
      <w:start w:val="1"/>
      <w:numFmt w:val="lowerLetter"/>
      <w:lvlText w:val="%8."/>
      <w:lvlJc w:val="left"/>
      <w:pPr>
        <w:ind w:left="6114" w:hanging="360"/>
      </w:pPr>
    </w:lvl>
    <w:lvl w:ilvl="8" w:tplc="040C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6" w15:restartNumberingAfterBreak="0">
    <w:nsid w:val="4A00AD0F"/>
    <w:multiLevelType w:val="hybridMultilevel"/>
    <w:tmpl w:val="0D6CE4DC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4C3E2334"/>
    <w:multiLevelType w:val="hybridMultilevel"/>
    <w:tmpl w:val="D4FA2152"/>
    <w:lvl w:ilvl="0" w:tplc="7A3E08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4401E4"/>
    <w:multiLevelType w:val="hybridMultilevel"/>
    <w:tmpl w:val="4030BB08"/>
    <w:lvl w:ilvl="0" w:tplc="2B500F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F357341"/>
    <w:multiLevelType w:val="hybridMultilevel"/>
    <w:tmpl w:val="11E59829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51F90884"/>
    <w:multiLevelType w:val="hybridMultilevel"/>
    <w:tmpl w:val="9BD49BD0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2E6B69"/>
    <w:multiLevelType w:val="hybridMultilevel"/>
    <w:tmpl w:val="ACD63B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EA26E5"/>
    <w:multiLevelType w:val="hybridMultilevel"/>
    <w:tmpl w:val="CA162A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363E8F"/>
    <w:multiLevelType w:val="hybridMultilevel"/>
    <w:tmpl w:val="5780571C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817AC"/>
    <w:multiLevelType w:val="hybridMultilevel"/>
    <w:tmpl w:val="57802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C830E7"/>
    <w:multiLevelType w:val="hybridMultilevel"/>
    <w:tmpl w:val="CF00BD90"/>
    <w:lvl w:ilvl="0" w:tplc="64F6A93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A6EF2D"/>
    <w:multiLevelType w:val="hybridMultilevel"/>
    <w:tmpl w:val="5F6CAA66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61874848"/>
    <w:multiLevelType w:val="hybridMultilevel"/>
    <w:tmpl w:val="DEB8FE5A"/>
    <w:lvl w:ilvl="0" w:tplc="040C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A622B2"/>
    <w:multiLevelType w:val="hybridMultilevel"/>
    <w:tmpl w:val="71BEFBEA"/>
    <w:lvl w:ilvl="0" w:tplc="503452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093385"/>
    <w:multiLevelType w:val="hybridMultilevel"/>
    <w:tmpl w:val="7CE4DC14"/>
    <w:lvl w:ilvl="0" w:tplc="476C839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4A4F9C"/>
    <w:multiLevelType w:val="hybridMultilevel"/>
    <w:tmpl w:val="B78AD236"/>
    <w:lvl w:ilvl="0" w:tplc="1A687C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660506"/>
    <w:multiLevelType w:val="hybridMultilevel"/>
    <w:tmpl w:val="DA0EFD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9CC77E3"/>
    <w:multiLevelType w:val="hybridMultilevel"/>
    <w:tmpl w:val="365E1D5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F73158"/>
    <w:multiLevelType w:val="hybridMultilevel"/>
    <w:tmpl w:val="84041646"/>
    <w:lvl w:ilvl="0" w:tplc="6B0C40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B10BCA"/>
    <w:multiLevelType w:val="hybridMultilevel"/>
    <w:tmpl w:val="D708E810"/>
    <w:lvl w:ilvl="0" w:tplc="FE083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F12DBA"/>
    <w:multiLevelType w:val="hybridMultilevel"/>
    <w:tmpl w:val="25D007A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2864C5F"/>
    <w:multiLevelType w:val="hybridMultilevel"/>
    <w:tmpl w:val="D7125A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F7121"/>
    <w:multiLevelType w:val="hybridMultilevel"/>
    <w:tmpl w:val="260E3CE2"/>
    <w:lvl w:ilvl="0" w:tplc="09B4B6C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F724D9"/>
    <w:multiLevelType w:val="hybridMultilevel"/>
    <w:tmpl w:val="29F883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9521048">
    <w:abstractNumId w:val="41"/>
  </w:num>
  <w:num w:numId="2" w16cid:durableId="1930314217">
    <w:abstractNumId w:val="26"/>
  </w:num>
  <w:num w:numId="3" w16cid:durableId="1916091251">
    <w:abstractNumId w:val="12"/>
  </w:num>
  <w:num w:numId="4" w16cid:durableId="1223519414">
    <w:abstractNumId w:val="23"/>
  </w:num>
  <w:num w:numId="5" w16cid:durableId="2059470354">
    <w:abstractNumId w:val="43"/>
  </w:num>
  <w:num w:numId="6" w16cid:durableId="410010518">
    <w:abstractNumId w:val="18"/>
  </w:num>
  <w:num w:numId="7" w16cid:durableId="1268851489">
    <w:abstractNumId w:val="29"/>
  </w:num>
  <w:num w:numId="8" w16cid:durableId="1640527704">
    <w:abstractNumId w:val="27"/>
  </w:num>
  <w:num w:numId="9" w16cid:durableId="146093154">
    <w:abstractNumId w:val="16"/>
  </w:num>
  <w:num w:numId="10" w16cid:durableId="1324820457">
    <w:abstractNumId w:val="0"/>
  </w:num>
  <w:num w:numId="11" w16cid:durableId="1268582169">
    <w:abstractNumId w:val="2"/>
  </w:num>
  <w:num w:numId="12" w16cid:durableId="820001538">
    <w:abstractNumId w:val="8"/>
  </w:num>
  <w:num w:numId="13" w16cid:durableId="97724501">
    <w:abstractNumId w:val="20"/>
  </w:num>
  <w:num w:numId="14" w16cid:durableId="287709805">
    <w:abstractNumId w:val="14"/>
  </w:num>
  <w:num w:numId="15" w16cid:durableId="551770893">
    <w:abstractNumId w:val="42"/>
  </w:num>
  <w:num w:numId="16" w16cid:durableId="1506286985">
    <w:abstractNumId w:val="33"/>
  </w:num>
  <w:num w:numId="17" w16cid:durableId="503978908">
    <w:abstractNumId w:val="44"/>
  </w:num>
  <w:num w:numId="18" w16cid:durableId="1116757563">
    <w:abstractNumId w:val="10"/>
  </w:num>
  <w:num w:numId="19" w16cid:durableId="353312983">
    <w:abstractNumId w:val="32"/>
  </w:num>
  <w:num w:numId="20" w16cid:durableId="1442804039">
    <w:abstractNumId w:val="31"/>
  </w:num>
  <w:num w:numId="21" w16cid:durableId="187836244">
    <w:abstractNumId w:val="45"/>
  </w:num>
  <w:num w:numId="22" w16cid:durableId="19355066">
    <w:abstractNumId w:val="5"/>
  </w:num>
  <w:num w:numId="23" w16cid:durableId="1994092541">
    <w:abstractNumId w:val="37"/>
  </w:num>
  <w:num w:numId="24" w16cid:durableId="2032410312">
    <w:abstractNumId w:val="4"/>
  </w:num>
  <w:num w:numId="25" w16cid:durableId="407266400">
    <w:abstractNumId w:val="19"/>
  </w:num>
  <w:num w:numId="26" w16cid:durableId="2000765431">
    <w:abstractNumId w:val="36"/>
  </w:num>
  <w:num w:numId="27" w16cid:durableId="1709723362">
    <w:abstractNumId w:val="30"/>
  </w:num>
  <w:num w:numId="28" w16cid:durableId="874073739">
    <w:abstractNumId w:val="40"/>
  </w:num>
  <w:num w:numId="29" w16cid:durableId="1170023254">
    <w:abstractNumId w:val="25"/>
  </w:num>
  <w:num w:numId="30" w16cid:durableId="903755420">
    <w:abstractNumId w:val="21"/>
  </w:num>
  <w:num w:numId="31" w16cid:durableId="1948191005">
    <w:abstractNumId w:val="46"/>
  </w:num>
  <w:num w:numId="32" w16cid:durableId="1420105247">
    <w:abstractNumId w:val="22"/>
  </w:num>
  <w:num w:numId="33" w16cid:durableId="1971398668">
    <w:abstractNumId w:val="15"/>
  </w:num>
  <w:num w:numId="34" w16cid:durableId="1560819180">
    <w:abstractNumId w:val="34"/>
  </w:num>
  <w:num w:numId="35" w16cid:durableId="1972131108">
    <w:abstractNumId w:val="17"/>
  </w:num>
  <w:num w:numId="36" w16cid:durableId="1165439382">
    <w:abstractNumId w:val="3"/>
  </w:num>
  <w:num w:numId="37" w16cid:durableId="1472139840">
    <w:abstractNumId w:val="1"/>
  </w:num>
  <w:num w:numId="38" w16cid:durableId="358317231">
    <w:abstractNumId w:val="38"/>
  </w:num>
  <w:num w:numId="39" w16cid:durableId="37122388">
    <w:abstractNumId w:val="28"/>
  </w:num>
  <w:num w:numId="40" w16cid:durableId="2092896011">
    <w:abstractNumId w:val="48"/>
  </w:num>
  <w:num w:numId="41" w16cid:durableId="245923570">
    <w:abstractNumId w:val="11"/>
  </w:num>
  <w:num w:numId="42" w16cid:durableId="1310093570">
    <w:abstractNumId w:val="39"/>
  </w:num>
  <w:num w:numId="43" w16cid:durableId="1163400908">
    <w:abstractNumId w:val="35"/>
  </w:num>
  <w:num w:numId="44" w16cid:durableId="1439059616">
    <w:abstractNumId w:val="13"/>
  </w:num>
  <w:num w:numId="45" w16cid:durableId="2015526490">
    <w:abstractNumId w:val="9"/>
  </w:num>
  <w:num w:numId="46" w16cid:durableId="1424305544">
    <w:abstractNumId w:val="47"/>
  </w:num>
  <w:num w:numId="47" w16cid:durableId="868449421">
    <w:abstractNumId w:val="6"/>
  </w:num>
  <w:num w:numId="48" w16cid:durableId="678390166">
    <w:abstractNumId w:val="24"/>
  </w:num>
  <w:num w:numId="49" w16cid:durableId="12670838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079"/>
    <w:rsid w:val="00005091"/>
    <w:rsid w:val="000129E0"/>
    <w:rsid w:val="00031B5F"/>
    <w:rsid w:val="00052F71"/>
    <w:rsid w:val="00062487"/>
    <w:rsid w:val="00087DE3"/>
    <w:rsid w:val="000A7537"/>
    <w:rsid w:val="000B4E12"/>
    <w:rsid w:val="000E087F"/>
    <w:rsid w:val="001405F3"/>
    <w:rsid w:val="001407FF"/>
    <w:rsid w:val="00160CBD"/>
    <w:rsid w:val="00161B23"/>
    <w:rsid w:val="00167F5F"/>
    <w:rsid w:val="001B558E"/>
    <w:rsid w:val="001C2BA1"/>
    <w:rsid w:val="00200A8A"/>
    <w:rsid w:val="00232A27"/>
    <w:rsid w:val="002367F9"/>
    <w:rsid w:val="00244DEB"/>
    <w:rsid w:val="002576F8"/>
    <w:rsid w:val="002C7080"/>
    <w:rsid w:val="00311F0E"/>
    <w:rsid w:val="00324D36"/>
    <w:rsid w:val="00397428"/>
    <w:rsid w:val="003D1717"/>
    <w:rsid w:val="003E20AE"/>
    <w:rsid w:val="00401DD3"/>
    <w:rsid w:val="00424D72"/>
    <w:rsid w:val="004A35CA"/>
    <w:rsid w:val="004A6642"/>
    <w:rsid w:val="004E3F41"/>
    <w:rsid w:val="00503A91"/>
    <w:rsid w:val="005221EC"/>
    <w:rsid w:val="00535C1F"/>
    <w:rsid w:val="00567540"/>
    <w:rsid w:val="005A4E48"/>
    <w:rsid w:val="005C117B"/>
    <w:rsid w:val="005D5587"/>
    <w:rsid w:val="00602CB7"/>
    <w:rsid w:val="00625517"/>
    <w:rsid w:val="00640CC1"/>
    <w:rsid w:val="00665722"/>
    <w:rsid w:val="00690261"/>
    <w:rsid w:val="006C21AE"/>
    <w:rsid w:val="00711BF6"/>
    <w:rsid w:val="00714A69"/>
    <w:rsid w:val="00755486"/>
    <w:rsid w:val="00790802"/>
    <w:rsid w:val="007919CA"/>
    <w:rsid w:val="0079428F"/>
    <w:rsid w:val="007B48E1"/>
    <w:rsid w:val="007F4DEF"/>
    <w:rsid w:val="00802CE0"/>
    <w:rsid w:val="00807CEB"/>
    <w:rsid w:val="00814F50"/>
    <w:rsid w:val="008565B8"/>
    <w:rsid w:val="0086411C"/>
    <w:rsid w:val="00871245"/>
    <w:rsid w:val="008A418E"/>
    <w:rsid w:val="008B0C5C"/>
    <w:rsid w:val="008E13D2"/>
    <w:rsid w:val="008E3E4A"/>
    <w:rsid w:val="0091155F"/>
    <w:rsid w:val="00916B93"/>
    <w:rsid w:val="00927059"/>
    <w:rsid w:val="00954D77"/>
    <w:rsid w:val="00960079"/>
    <w:rsid w:val="00962BF0"/>
    <w:rsid w:val="009D073B"/>
    <w:rsid w:val="009D57FF"/>
    <w:rsid w:val="009E4B8E"/>
    <w:rsid w:val="009F5858"/>
    <w:rsid w:val="00A210FE"/>
    <w:rsid w:val="00A22BEE"/>
    <w:rsid w:val="00A273A9"/>
    <w:rsid w:val="00A640CB"/>
    <w:rsid w:val="00A7531A"/>
    <w:rsid w:val="00A8159E"/>
    <w:rsid w:val="00A977D8"/>
    <w:rsid w:val="00AA046B"/>
    <w:rsid w:val="00AD53E0"/>
    <w:rsid w:val="00B1323D"/>
    <w:rsid w:val="00B36E9C"/>
    <w:rsid w:val="00B442BB"/>
    <w:rsid w:val="00B53034"/>
    <w:rsid w:val="00B62C74"/>
    <w:rsid w:val="00BB49CA"/>
    <w:rsid w:val="00BB7D85"/>
    <w:rsid w:val="00BC3A6B"/>
    <w:rsid w:val="00BE6833"/>
    <w:rsid w:val="00BF695C"/>
    <w:rsid w:val="00C0211D"/>
    <w:rsid w:val="00C2550A"/>
    <w:rsid w:val="00C64B41"/>
    <w:rsid w:val="00CD4DD2"/>
    <w:rsid w:val="00CF34C9"/>
    <w:rsid w:val="00D20DCE"/>
    <w:rsid w:val="00D50E9F"/>
    <w:rsid w:val="00D639A2"/>
    <w:rsid w:val="00D755B3"/>
    <w:rsid w:val="00D82C50"/>
    <w:rsid w:val="00DA138F"/>
    <w:rsid w:val="00DA5679"/>
    <w:rsid w:val="00DA6596"/>
    <w:rsid w:val="00DE6E61"/>
    <w:rsid w:val="00DF41F2"/>
    <w:rsid w:val="00DF488C"/>
    <w:rsid w:val="00DF7605"/>
    <w:rsid w:val="00E0508D"/>
    <w:rsid w:val="00E1739D"/>
    <w:rsid w:val="00E35CCA"/>
    <w:rsid w:val="00E44F18"/>
    <w:rsid w:val="00E51F43"/>
    <w:rsid w:val="00E67D56"/>
    <w:rsid w:val="00E76D4D"/>
    <w:rsid w:val="00E82CF3"/>
    <w:rsid w:val="00E87845"/>
    <w:rsid w:val="00EB56A5"/>
    <w:rsid w:val="00EB5C64"/>
    <w:rsid w:val="00EC15CB"/>
    <w:rsid w:val="00ED021D"/>
    <w:rsid w:val="00ED6483"/>
    <w:rsid w:val="00EE38A3"/>
    <w:rsid w:val="00EE67E3"/>
    <w:rsid w:val="00F02058"/>
    <w:rsid w:val="00F368B0"/>
    <w:rsid w:val="00F77089"/>
    <w:rsid w:val="00F77676"/>
    <w:rsid w:val="00F82D8C"/>
    <w:rsid w:val="00FA7F1A"/>
    <w:rsid w:val="00FB5C64"/>
    <w:rsid w:val="00FD2E83"/>
    <w:rsid w:val="00FD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B201E"/>
  <w15:docId w15:val="{F146F703-70C9-4C10-B506-F9EF1ECE5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60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960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0508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5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508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115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1155F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1155F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4E3F41"/>
    <w:rPr>
      <w:color w:val="808080"/>
    </w:rPr>
  </w:style>
  <w:style w:type="character" w:styleId="lev">
    <w:name w:val="Strong"/>
    <w:basedOn w:val="Policepardfaut"/>
    <w:uiPriority w:val="22"/>
    <w:qFormat/>
    <w:rsid w:val="007919CA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86411C"/>
    <w:rPr>
      <w:color w:val="605E5C"/>
      <w:shd w:val="clear" w:color="auto" w:fill="E1DFDD"/>
    </w:rPr>
  </w:style>
  <w:style w:type="character" w:styleId="CodeHTML">
    <w:name w:val="HTML Code"/>
    <w:basedOn w:val="Policepardfaut"/>
    <w:uiPriority w:val="99"/>
    <w:semiHidden/>
    <w:unhideWhenUsed/>
    <w:rsid w:val="0039742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2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5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50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yperlink" Target="https://fr.wikipedia.org/wiki/.or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aX3z3JoVEdE&amp;feature=youtu.be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hyperlink" Target="https://www.youtube.com/watch?v=5AVY6E-7yCc" TargetMode="Externa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972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bruno souchet</dc:creator>
  <cp:lastModifiedBy>SOUCHET Bruno</cp:lastModifiedBy>
  <cp:revision>2</cp:revision>
  <cp:lastPrinted>2022-08-12T09:34:00Z</cp:lastPrinted>
  <dcterms:created xsi:type="dcterms:W3CDTF">2024-11-10T15:28:00Z</dcterms:created>
  <dcterms:modified xsi:type="dcterms:W3CDTF">2024-11-10T15:28:00Z</dcterms:modified>
</cp:coreProperties>
</file>